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892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20"/>
        <w:gridCol w:w="6805"/>
        <w:tblGridChange w:id="0">
          <w:tblGrid>
            <w:gridCol w:w="2120"/>
            <w:gridCol w:w="6805"/>
          </w:tblGrid>
        </w:tblGridChange>
      </w:tblGrid>
      <w:tr>
        <w:trPr>
          <w:cantSplit w:val="0"/>
          <w:trHeight w:val="543" w:hRule="atLeast"/>
          <w:tblHeader w:val="1"/>
        </w:trPr>
        <w:tc>
          <w:tcPr>
            <w:gridSpan w:val="2"/>
            <w:shd w:fill="f1f3f4" w:val="clear"/>
            <w:tcMar>
              <w:top w:w="100.0" w:type="dxa"/>
              <w:left w:w="100.0" w:type="dxa"/>
              <w:bottom w:w="100.0" w:type="dxa"/>
              <w:right w:w="100.0" w:type="dxa"/>
            </w:tcMar>
          </w:tcPr>
          <w:p w:rsidR="00000000" w:rsidDel="00000000" w:rsidP="00000000" w:rsidRDefault="00000000" w:rsidRPr="00000000" w14:paraId="00000002">
            <w:pPr>
              <w:widowControl w:val="0"/>
              <w:ind w:right="-341"/>
              <w:jc w:val="both"/>
              <w:rPr>
                <w:rFonts w:ascii="Calibri" w:cs="Calibri" w:eastAsia="Calibri" w:hAnsi="Calibri"/>
              </w:rPr>
            </w:pPr>
            <w:r w:rsidDel="00000000" w:rsidR="00000000" w:rsidRPr="00000000">
              <w:rPr>
                <w:rFonts w:ascii="Calibri" w:cs="Calibri" w:eastAsia="Calibri" w:hAnsi="Calibri"/>
                <w:sz w:val="24"/>
                <w:szCs w:val="24"/>
                <w:rtl w:val="0"/>
              </w:rPr>
              <w:t xml:space="preserve">DETAILS AND TIMELINE </w:t>
            </w:r>
            <w:r w:rsidDel="00000000" w:rsidR="00000000" w:rsidRPr="00000000">
              <w:rPr>
                <w:rtl w:val="0"/>
              </w:rPr>
            </w:r>
          </w:p>
        </w:tc>
      </w:tr>
      <w:tr>
        <w:trPr>
          <w:cantSplit w:val="0"/>
          <w:trHeight w:val="311" w:hRule="atLeast"/>
          <w:tblHeader w:val="0"/>
        </w:trPr>
        <w:tc>
          <w:tcPr>
            <w:shd w:fill="auto" w:val="clear"/>
            <w:tcMar>
              <w:top w:w="56.0" w:type="dxa"/>
              <w:left w:w="56.0" w:type="dxa"/>
              <w:bottom w:w="56.0" w:type="dxa"/>
              <w:right w:w="56.0" w:type="dxa"/>
            </w:tcMar>
          </w:tcPr>
          <w:p w:rsidR="00000000" w:rsidDel="00000000" w:rsidP="00000000" w:rsidRDefault="00000000" w:rsidRPr="00000000" w14:paraId="00000004">
            <w:pPr>
              <w:widowControl w:val="0"/>
              <w:spacing w:line="240" w:lineRule="auto"/>
              <w:ind w:right="-341"/>
              <w:jc w:val="both"/>
              <w:rPr>
                <w:rFonts w:ascii="Calibri" w:cs="Calibri" w:eastAsia="Calibri" w:hAnsi="Calibri"/>
                <w:sz w:val="20"/>
                <w:szCs w:val="20"/>
              </w:rPr>
            </w:pPr>
            <w:r w:rsidDel="00000000" w:rsidR="00000000" w:rsidRPr="00000000">
              <w:rPr>
                <w:rFonts w:ascii="Calibri" w:cs="Calibri" w:eastAsia="Calibri" w:hAnsi="Calibri"/>
                <w:rtl w:val="0"/>
              </w:rPr>
              <w:t xml:space="preserve">Role</w:t>
            </w:r>
            <w:r w:rsidDel="00000000" w:rsidR="00000000" w:rsidRPr="00000000">
              <w:rPr>
                <w:rtl w:val="0"/>
              </w:rPr>
            </w:r>
          </w:p>
        </w:tc>
        <w:tc>
          <w:tcPr>
            <w:shd w:fill="auto" w:val="clear"/>
            <w:tcMar>
              <w:top w:w="56.0" w:type="dxa"/>
              <w:left w:w="56.0" w:type="dxa"/>
              <w:bottom w:w="56.0" w:type="dxa"/>
              <w:right w:w="56.0" w:type="dxa"/>
            </w:tcMar>
          </w:tcPr>
          <w:p w:rsidR="00000000" w:rsidDel="00000000" w:rsidP="00000000" w:rsidRDefault="00000000" w:rsidRPr="00000000" w14:paraId="00000005">
            <w:pPr>
              <w:widowControl w:val="0"/>
              <w:spacing w:line="240" w:lineRule="auto"/>
              <w:ind w:right="-341"/>
              <w:jc w:val="both"/>
              <w:rPr>
                <w:rFonts w:ascii="Calibri" w:cs="Calibri" w:eastAsia="Calibri" w:hAnsi="Calibri"/>
              </w:rPr>
            </w:pPr>
            <w:r w:rsidDel="00000000" w:rsidR="00000000" w:rsidRPr="00000000">
              <w:rPr>
                <w:rFonts w:ascii="Calibri" w:cs="Calibri" w:eastAsia="Calibri" w:hAnsi="Calibri"/>
                <w:rtl w:val="0"/>
              </w:rPr>
              <w:t xml:space="preserve">KS2 Class Teacher </w:t>
            </w:r>
          </w:p>
        </w:tc>
      </w:tr>
      <w:tr>
        <w:trPr>
          <w:cantSplit w:val="0"/>
          <w:trHeight w:val="836" w:hRule="atLeast"/>
          <w:tblHeader w:val="0"/>
        </w:trPr>
        <w:tc>
          <w:tcPr>
            <w:shd w:fill="auto" w:val="clear"/>
            <w:tcMar>
              <w:top w:w="56.0" w:type="dxa"/>
              <w:left w:w="56.0" w:type="dxa"/>
              <w:bottom w:w="56.0" w:type="dxa"/>
              <w:right w:w="56.0" w:type="dxa"/>
            </w:tcMar>
          </w:tcPr>
          <w:p w:rsidR="00000000" w:rsidDel="00000000" w:rsidP="00000000" w:rsidRDefault="00000000" w:rsidRPr="00000000" w14:paraId="00000006">
            <w:pPr>
              <w:widowControl w:val="0"/>
              <w:spacing w:line="240" w:lineRule="auto"/>
              <w:ind w:right="-341"/>
              <w:jc w:val="both"/>
              <w:rPr>
                <w:rFonts w:ascii="Calibri" w:cs="Calibri" w:eastAsia="Calibri" w:hAnsi="Calibri"/>
              </w:rPr>
            </w:pPr>
            <w:r w:rsidDel="00000000" w:rsidR="00000000" w:rsidRPr="00000000">
              <w:rPr>
                <w:rFonts w:ascii="Calibri" w:cs="Calibri" w:eastAsia="Calibri" w:hAnsi="Calibri"/>
                <w:rtl w:val="0"/>
              </w:rPr>
              <w:t xml:space="preserve">Location</w:t>
            </w:r>
          </w:p>
        </w:tc>
        <w:tc>
          <w:tcPr>
            <w:shd w:fill="auto" w:val="clear"/>
            <w:tcMar>
              <w:top w:w="56.0" w:type="dxa"/>
              <w:left w:w="56.0" w:type="dxa"/>
              <w:bottom w:w="56.0" w:type="dxa"/>
              <w:right w:w="56.0" w:type="dxa"/>
            </w:tcMar>
          </w:tcPr>
          <w:p w:rsidR="00000000" w:rsidDel="00000000" w:rsidP="00000000" w:rsidRDefault="00000000" w:rsidRPr="00000000" w14:paraId="00000007">
            <w:pPr>
              <w:widowControl w:val="0"/>
              <w:spacing w:line="240" w:lineRule="auto"/>
              <w:ind w:right="-341"/>
              <w:jc w:val="both"/>
              <w:rPr>
                <w:rFonts w:ascii="Calibri" w:cs="Calibri" w:eastAsia="Calibri" w:hAnsi="Calibri"/>
              </w:rPr>
            </w:pPr>
            <w:r w:rsidDel="00000000" w:rsidR="00000000" w:rsidRPr="00000000">
              <w:rPr>
                <w:rFonts w:ascii="Calibri" w:cs="Calibri" w:eastAsia="Calibri" w:hAnsi="Calibri"/>
                <w:rtl w:val="0"/>
              </w:rPr>
              <w:t xml:space="preserve">Wessex Gardens Primary School</w:t>
            </w:r>
          </w:p>
          <w:p w:rsidR="00000000" w:rsidDel="00000000" w:rsidP="00000000" w:rsidRDefault="00000000" w:rsidRPr="00000000" w14:paraId="00000008">
            <w:pPr>
              <w:widowControl w:val="0"/>
              <w:spacing w:line="240" w:lineRule="auto"/>
              <w:ind w:right="-341"/>
              <w:jc w:val="both"/>
              <w:rPr>
                <w:rFonts w:ascii="Calibri" w:cs="Calibri" w:eastAsia="Calibri" w:hAnsi="Calibri"/>
              </w:rPr>
            </w:pPr>
            <w:r w:rsidDel="00000000" w:rsidR="00000000" w:rsidRPr="00000000">
              <w:rPr>
                <w:rFonts w:ascii="Calibri" w:cs="Calibri" w:eastAsia="Calibri" w:hAnsi="Calibri"/>
                <w:rtl w:val="0"/>
              </w:rPr>
              <w:t xml:space="preserve">Wessex ens</w:t>
              <w:br w:type="textWrapping"/>
              <w:t xml:space="preserve">London</w:t>
            </w:r>
          </w:p>
          <w:p w:rsidR="00000000" w:rsidDel="00000000" w:rsidP="00000000" w:rsidRDefault="00000000" w:rsidRPr="00000000" w14:paraId="00000009">
            <w:pPr>
              <w:widowControl w:val="0"/>
              <w:spacing w:line="240" w:lineRule="auto"/>
              <w:ind w:right="-341"/>
              <w:jc w:val="both"/>
              <w:rPr>
                <w:rFonts w:ascii="Calibri" w:cs="Calibri" w:eastAsia="Calibri" w:hAnsi="Calibri"/>
              </w:rPr>
            </w:pPr>
            <w:r w:rsidDel="00000000" w:rsidR="00000000" w:rsidRPr="00000000">
              <w:rPr>
                <w:rFonts w:ascii="Calibri" w:cs="Calibri" w:eastAsia="Calibri" w:hAnsi="Calibri"/>
                <w:rtl w:val="0"/>
              </w:rPr>
              <w:t xml:space="preserve">NW11 9RR</w:t>
            </w:r>
          </w:p>
        </w:tc>
      </w:tr>
      <w:tr>
        <w:trPr>
          <w:cantSplit w:val="0"/>
          <w:trHeight w:val="311" w:hRule="atLeast"/>
          <w:tblHeader w:val="0"/>
        </w:trPr>
        <w:tc>
          <w:tcPr>
            <w:shd w:fill="auto" w:val="clear"/>
            <w:tcMar>
              <w:top w:w="56.0" w:type="dxa"/>
              <w:left w:w="56.0" w:type="dxa"/>
              <w:bottom w:w="56.0" w:type="dxa"/>
              <w:right w:w="56.0" w:type="dxa"/>
            </w:tcMar>
          </w:tcPr>
          <w:p w:rsidR="00000000" w:rsidDel="00000000" w:rsidP="00000000" w:rsidRDefault="00000000" w:rsidRPr="00000000" w14:paraId="0000000A">
            <w:pPr>
              <w:widowControl w:val="0"/>
              <w:spacing w:line="240" w:lineRule="auto"/>
              <w:ind w:right="-341"/>
              <w:jc w:val="both"/>
              <w:rPr>
                <w:rFonts w:ascii="Calibri" w:cs="Calibri" w:eastAsia="Calibri" w:hAnsi="Calibri"/>
              </w:rPr>
            </w:pPr>
            <w:r w:rsidDel="00000000" w:rsidR="00000000" w:rsidRPr="00000000">
              <w:rPr>
                <w:rFonts w:ascii="Calibri" w:cs="Calibri" w:eastAsia="Calibri" w:hAnsi="Calibri"/>
                <w:rtl w:val="0"/>
              </w:rPr>
              <w:t xml:space="preserve">Contract Type: </w:t>
            </w:r>
          </w:p>
        </w:tc>
        <w:tc>
          <w:tcPr>
            <w:shd w:fill="auto" w:val="clear"/>
            <w:tcMar>
              <w:top w:w="56.0" w:type="dxa"/>
              <w:left w:w="56.0" w:type="dxa"/>
              <w:bottom w:w="56.0" w:type="dxa"/>
              <w:right w:w="56.0" w:type="dxa"/>
            </w:tcMar>
          </w:tcPr>
          <w:p w:rsidR="00000000" w:rsidDel="00000000" w:rsidP="00000000" w:rsidRDefault="00000000" w:rsidRPr="00000000" w14:paraId="0000000B">
            <w:pPr>
              <w:widowControl w:val="0"/>
              <w:spacing w:line="240" w:lineRule="auto"/>
              <w:ind w:right="-341"/>
              <w:jc w:val="both"/>
              <w:rPr>
                <w:rFonts w:ascii="Calibri" w:cs="Calibri" w:eastAsia="Calibri" w:hAnsi="Calibri"/>
              </w:rPr>
            </w:pPr>
            <w:r w:rsidDel="00000000" w:rsidR="00000000" w:rsidRPr="00000000">
              <w:rPr>
                <w:rFonts w:ascii="Calibri" w:cs="Calibri" w:eastAsia="Calibri" w:hAnsi="Calibri"/>
                <w:rtl w:val="0"/>
              </w:rPr>
              <w:t xml:space="preserve">Fixed Term 1st January 2027- 31st December 2027</w:t>
            </w:r>
          </w:p>
        </w:tc>
      </w:tr>
      <w:tr>
        <w:trPr>
          <w:cantSplit w:val="0"/>
          <w:trHeight w:val="311" w:hRule="atLeast"/>
          <w:tblHeader w:val="0"/>
        </w:trPr>
        <w:tc>
          <w:tcPr>
            <w:shd w:fill="auto" w:val="clear"/>
            <w:tcMar>
              <w:top w:w="56.0" w:type="dxa"/>
              <w:left w:w="56.0" w:type="dxa"/>
              <w:bottom w:w="56.0" w:type="dxa"/>
              <w:right w:w="56.0" w:type="dxa"/>
            </w:tcMar>
          </w:tcPr>
          <w:p w:rsidR="00000000" w:rsidDel="00000000" w:rsidP="00000000" w:rsidRDefault="00000000" w:rsidRPr="00000000" w14:paraId="0000000C">
            <w:pPr>
              <w:widowControl w:val="0"/>
              <w:spacing w:line="240" w:lineRule="auto"/>
              <w:ind w:right="-341"/>
              <w:jc w:val="both"/>
              <w:rPr>
                <w:rFonts w:ascii="Calibri" w:cs="Calibri" w:eastAsia="Calibri" w:hAnsi="Calibri"/>
              </w:rPr>
            </w:pPr>
            <w:r w:rsidDel="00000000" w:rsidR="00000000" w:rsidRPr="00000000">
              <w:rPr>
                <w:rFonts w:ascii="Calibri" w:cs="Calibri" w:eastAsia="Calibri" w:hAnsi="Calibri"/>
                <w:rtl w:val="0"/>
              </w:rPr>
              <w:t xml:space="preserve">Full-Time Salary</w:t>
            </w:r>
          </w:p>
        </w:tc>
        <w:tc>
          <w:tcPr>
            <w:shd w:fill="auto" w:val="clear"/>
            <w:tcMar>
              <w:top w:w="56.0" w:type="dxa"/>
              <w:left w:w="56.0" w:type="dxa"/>
              <w:bottom w:w="56.0" w:type="dxa"/>
              <w:right w:w="56.0" w:type="dxa"/>
            </w:tcMar>
          </w:tcPr>
          <w:p w:rsidR="00000000" w:rsidDel="00000000" w:rsidP="00000000" w:rsidRDefault="00000000" w:rsidRPr="00000000" w14:paraId="0000000D">
            <w:pPr>
              <w:widowControl w:val="0"/>
              <w:spacing w:line="240" w:lineRule="auto"/>
              <w:ind w:right="-341"/>
              <w:jc w:val="both"/>
              <w:rPr>
                <w:rFonts w:ascii="Calibri" w:cs="Calibri" w:eastAsia="Calibri" w:hAnsi="Calibri"/>
              </w:rPr>
            </w:pPr>
            <w:r w:rsidDel="00000000" w:rsidR="00000000" w:rsidRPr="00000000">
              <w:rPr>
                <w:rFonts w:ascii="Calibri" w:cs="Calibri" w:eastAsia="Calibri" w:hAnsi="Calibri"/>
                <w:rtl w:val="0"/>
              </w:rPr>
              <w:t xml:space="preserve">£37,870 - £56,154</w:t>
            </w:r>
          </w:p>
        </w:tc>
      </w:tr>
      <w:tr>
        <w:trPr>
          <w:cantSplit w:val="0"/>
          <w:trHeight w:val="311" w:hRule="atLeast"/>
          <w:tblHeader w:val="0"/>
        </w:trPr>
        <w:tc>
          <w:tcPr>
            <w:shd w:fill="auto" w:val="clear"/>
            <w:tcMar>
              <w:top w:w="56.0" w:type="dxa"/>
              <w:left w:w="56.0" w:type="dxa"/>
              <w:bottom w:w="56.0" w:type="dxa"/>
              <w:right w:w="56.0" w:type="dxa"/>
            </w:tcMar>
          </w:tcPr>
          <w:p w:rsidR="00000000" w:rsidDel="00000000" w:rsidP="00000000" w:rsidRDefault="00000000" w:rsidRPr="00000000" w14:paraId="0000000E">
            <w:pPr>
              <w:widowControl w:val="0"/>
              <w:spacing w:line="240" w:lineRule="auto"/>
              <w:ind w:right="-341"/>
              <w:jc w:val="both"/>
              <w:rPr>
                <w:rFonts w:ascii="Calibri" w:cs="Calibri" w:eastAsia="Calibri" w:hAnsi="Calibri"/>
              </w:rPr>
            </w:pPr>
            <w:r w:rsidDel="00000000" w:rsidR="00000000" w:rsidRPr="00000000">
              <w:rPr>
                <w:rFonts w:ascii="Calibri" w:cs="Calibri" w:eastAsia="Calibri" w:hAnsi="Calibri"/>
                <w:rtl w:val="0"/>
              </w:rPr>
              <w:t xml:space="preserve">Closing Date: </w:t>
            </w:r>
          </w:p>
        </w:tc>
        <w:tc>
          <w:tcPr>
            <w:shd w:fill="auto" w:val="clear"/>
            <w:tcMar>
              <w:top w:w="56.0" w:type="dxa"/>
              <w:left w:w="56.0" w:type="dxa"/>
              <w:bottom w:w="56.0" w:type="dxa"/>
              <w:right w:w="56.0" w:type="dxa"/>
            </w:tcMar>
          </w:tcPr>
          <w:p w:rsidR="00000000" w:rsidDel="00000000" w:rsidP="00000000" w:rsidRDefault="00000000" w:rsidRPr="00000000" w14:paraId="0000000F">
            <w:pPr>
              <w:widowControl w:val="0"/>
              <w:spacing w:line="240" w:lineRule="auto"/>
              <w:ind w:right="-341"/>
              <w:jc w:val="both"/>
              <w:rPr>
                <w:rFonts w:ascii="Calibri" w:cs="Calibri" w:eastAsia="Calibri" w:hAnsi="Calibri"/>
              </w:rPr>
            </w:pPr>
            <w:r w:rsidDel="00000000" w:rsidR="00000000" w:rsidRPr="00000000">
              <w:rPr>
                <w:rFonts w:ascii="Calibri" w:cs="Calibri" w:eastAsia="Calibri" w:hAnsi="Calibri"/>
                <w:rtl w:val="0"/>
              </w:rPr>
              <w:t xml:space="preserve">31st October 2026</w:t>
            </w:r>
            <w:r w:rsidDel="00000000" w:rsidR="00000000" w:rsidRPr="00000000">
              <w:rPr>
                <w:rtl w:val="0"/>
              </w:rPr>
            </w:r>
          </w:p>
        </w:tc>
      </w:tr>
      <w:tr>
        <w:trPr>
          <w:cantSplit w:val="0"/>
          <w:trHeight w:val="311" w:hRule="atLeast"/>
          <w:tblHeader w:val="0"/>
        </w:trPr>
        <w:tc>
          <w:tcPr>
            <w:shd w:fill="auto" w:val="clear"/>
            <w:tcMar>
              <w:top w:w="56.0" w:type="dxa"/>
              <w:left w:w="56.0" w:type="dxa"/>
              <w:bottom w:w="56.0" w:type="dxa"/>
              <w:right w:w="56.0" w:type="dxa"/>
            </w:tcMar>
          </w:tcPr>
          <w:p w:rsidR="00000000" w:rsidDel="00000000" w:rsidP="00000000" w:rsidRDefault="00000000" w:rsidRPr="00000000" w14:paraId="00000010">
            <w:pPr>
              <w:widowControl w:val="0"/>
              <w:spacing w:line="240" w:lineRule="auto"/>
              <w:ind w:right="-341"/>
              <w:jc w:val="both"/>
              <w:rPr>
                <w:rFonts w:ascii="Calibri" w:cs="Calibri" w:eastAsia="Calibri" w:hAnsi="Calibri"/>
              </w:rPr>
            </w:pPr>
            <w:r w:rsidDel="00000000" w:rsidR="00000000" w:rsidRPr="00000000">
              <w:rPr>
                <w:rFonts w:ascii="Calibri" w:cs="Calibri" w:eastAsia="Calibri" w:hAnsi="Calibri"/>
                <w:rtl w:val="0"/>
              </w:rPr>
              <w:t xml:space="preserve">Start Date: </w:t>
            </w:r>
          </w:p>
        </w:tc>
        <w:tc>
          <w:tcPr>
            <w:shd w:fill="auto" w:val="clear"/>
            <w:tcMar>
              <w:top w:w="56.0" w:type="dxa"/>
              <w:left w:w="56.0" w:type="dxa"/>
              <w:bottom w:w="56.0" w:type="dxa"/>
              <w:right w:w="56.0" w:type="dxa"/>
            </w:tcMar>
          </w:tcPr>
          <w:p w:rsidR="00000000" w:rsidDel="00000000" w:rsidP="00000000" w:rsidRDefault="00000000" w:rsidRPr="00000000" w14:paraId="00000011">
            <w:pPr>
              <w:widowControl w:val="0"/>
              <w:spacing w:line="240" w:lineRule="auto"/>
              <w:ind w:right="-341"/>
              <w:jc w:val="both"/>
              <w:rPr>
                <w:rFonts w:ascii="Calibri" w:cs="Calibri" w:eastAsia="Calibri" w:hAnsi="Calibri"/>
              </w:rPr>
            </w:pPr>
            <w:r w:rsidDel="00000000" w:rsidR="00000000" w:rsidRPr="00000000">
              <w:rPr>
                <w:rFonts w:ascii="Calibri" w:cs="Calibri" w:eastAsia="Calibri" w:hAnsi="Calibri"/>
                <w:rtl w:val="0"/>
              </w:rPr>
              <w:t xml:space="preserve">1st January 2027</w:t>
            </w:r>
          </w:p>
        </w:tc>
      </w:tr>
      <w:tr>
        <w:trPr>
          <w:cantSplit w:val="0"/>
          <w:trHeight w:val="311" w:hRule="atLeast"/>
          <w:tblHeader w:val="0"/>
        </w:trPr>
        <w:tc>
          <w:tcPr>
            <w:shd w:fill="auto" w:val="clear"/>
            <w:tcMar>
              <w:top w:w="56.0" w:type="dxa"/>
              <w:left w:w="56.0" w:type="dxa"/>
              <w:bottom w:w="56.0" w:type="dxa"/>
              <w:right w:w="56.0" w:type="dxa"/>
            </w:tcMar>
          </w:tcPr>
          <w:p w:rsidR="00000000" w:rsidDel="00000000" w:rsidP="00000000" w:rsidRDefault="00000000" w:rsidRPr="00000000" w14:paraId="00000012">
            <w:pPr>
              <w:widowControl w:val="0"/>
              <w:spacing w:line="240" w:lineRule="auto"/>
              <w:ind w:right="-341"/>
              <w:jc w:val="both"/>
              <w:rPr>
                <w:rFonts w:ascii="Calibri" w:cs="Calibri" w:eastAsia="Calibri" w:hAnsi="Calibri"/>
              </w:rPr>
            </w:pPr>
            <w:r w:rsidDel="00000000" w:rsidR="00000000" w:rsidRPr="00000000">
              <w:rPr>
                <w:rFonts w:ascii="Calibri" w:cs="Calibri" w:eastAsia="Calibri" w:hAnsi="Calibri"/>
                <w:rtl w:val="0"/>
              </w:rPr>
              <w:t xml:space="preserve">Hours</w:t>
            </w:r>
          </w:p>
        </w:tc>
        <w:tc>
          <w:tcPr>
            <w:shd w:fill="auto" w:val="clear"/>
            <w:tcMar>
              <w:top w:w="56.0" w:type="dxa"/>
              <w:left w:w="56.0" w:type="dxa"/>
              <w:bottom w:w="56.0" w:type="dxa"/>
              <w:right w:w="56.0" w:type="dxa"/>
            </w:tcMar>
          </w:tcPr>
          <w:p w:rsidR="00000000" w:rsidDel="00000000" w:rsidP="00000000" w:rsidRDefault="00000000" w:rsidRPr="00000000" w14:paraId="00000013">
            <w:pPr>
              <w:widowControl w:val="0"/>
              <w:spacing w:line="240" w:lineRule="auto"/>
              <w:ind w:right="-341"/>
              <w:jc w:val="both"/>
              <w:rPr>
                <w:rFonts w:ascii="Calibri" w:cs="Calibri" w:eastAsia="Calibri" w:hAnsi="Calibri"/>
              </w:rPr>
            </w:pPr>
            <w:r w:rsidDel="00000000" w:rsidR="00000000" w:rsidRPr="00000000">
              <w:rPr>
                <w:rFonts w:ascii="Calibri" w:cs="Calibri" w:eastAsia="Calibri" w:hAnsi="Calibri"/>
                <w:rtl w:val="0"/>
              </w:rPr>
              <w:t xml:space="preserve">Full Time</w:t>
            </w:r>
          </w:p>
        </w:tc>
      </w:tr>
      <w:tr>
        <w:trPr>
          <w:cantSplit w:val="0"/>
          <w:trHeight w:val="311" w:hRule="atLeast"/>
          <w:tblHeader w:val="0"/>
        </w:trPr>
        <w:tc>
          <w:tcPr>
            <w:shd w:fill="auto" w:val="clear"/>
            <w:tcMar>
              <w:top w:w="56.0" w:type="dxa"/>
              <w:left w:w="56.0" w:type="dxa"/>
              <w:bottom w:w="56.0" w:type="dxa"/>
              <w:right w:w="56.0" w:type="dxa"/>
            </w:tcMar>
          </w:tcPr>
          <w:p w:rsidR="00000000" w:rsidDel="00000000" w:rsidP="00000000" w:rsidRDefault="00000000" w:rsidRPr="00000000" w14:paraId="00000014">
            <w:pPr>
              <w:widowControl w:val="0"/>
              <w:spacing w:line="240" w:lineRule="auto"/>
              <w:ind w:right="-341"/>
              <w:jc w:val="both"/>
              <w:rPr>
                <w:rFonts w:ascii="Calibri" w:cs="Calibri" w:eastAsia="Calibri" w:hAnsi="Calibri"/>
              </w:rPr>
            </w:pPr>
            <w:r w:rsidDel="00000000" w:rsidR="00000000" w:rsidRPr="00000000">
              <w:rPr>
                <w:rFonts w:ascii="Calibri" w:cs="Calibri" w:eastAsia="Calibri" w:hAnsi="Calibri"/>
                <w:rtl w:val="0"/>
              </w:rPr>
              <w:t xml:space="preserve">Positions Available</w:t>
            </w:r>
          </w:p>
        </w:tc>
        <w:tc>
          <w:tcPr>
            <w:shd w:fill="auto" w:val="clear"/>
            <w:tcMar>
              <w:top w:w="56.0" w:type="dxa"/>
              <w:left w:w="56.0" w:type="dxa"/>
              <w:bottom w:w="56.0" w:type="dxa"/>
              <w:right w:w="56.0" w:type="dxa"/>
            </w:tcMar>
          </w:tcPr>
          <w:p w:rsidR="00000000" w:rsidDel="00000000" w:rsidP="00000000" w:rsidRDefault="00000000" w:rsidRPr="00000000" w14:paraId="00000015">
            <w:pPr>
              <w:widowControl w:val="0"/>
              <w:spacing w:line="240" w:lineRule="auto"/>
              <w:ind w:right="-341"/>
              <w:jc w:val="both"/>
              <w:rPr>
                <w:rFonts w:ascii="Calibri" w:cs="Calibri" w:eastAsia="Calibri" w:hAnsi="Calibri"/>
              </w:rPr>
            </w:pPr>
            <w:r w:rsidDel="00000000" w:rsidR="00000000" w:rsidRPr="00000000">
              <w:rPr>
                <w:rFonts w:ascii="Calibri" w:cs="Calibri" w:eastAsia="Calibri" w:hAnsi="Calibri"/>
                <w:rtl w:val="0"/>
              </w:rPr>
              <w:t xml:space="preserve">1</w:t>
            </w:r>
          </w:p>
        </w:tc>
      </w:tr>
      <w:tr>
        <w:trPr>
          <w:cantSplit w:val="0"/>
          <w:trHeight w:val="311" w:hRule="atLeast"/>
          <w:tblHeader w:val="0"/>
        </w:trPr>
        <w:tc>
          <w:tcPr>
            <w:shd w:fill="auto" w:val="clear"/>
            <w:tcMar>
              <w:top w:w="56.0" w:type="dxa"/>
              <w:left w:w="56.0" w:type="dxa"/>
              <w:bottom w:w="56.0" w:type="dxa"/>
              <w:right w:w="56.0" w:type="dxa"/>
            </w:tcMar>
          </w:tcPr>
          <w:p w:rsidR="00000000" w:rsidDel="00000000" w:rsidP="00000000" w:rsidRDefault="00000000" w:rsidRPr="00000000" w14:paraId="00000016">
            <w:pPr>
              <w:widowControl w:val="0"/>
              <w:spacing w:line="240" w:lineRule="auto"/>
              <w:ind w:right="-341"/>
              <w:jc w:val="both"/>
              <w:rPr>
                <w:rFonts w:ascii="Calibri" w:cs="Calibri" w:eastAsia="Calibri" w:hAnsi="Calibri"/>
              </w:rPr>
            </w:pPr>
            <w:r w:rsidDel="00000000" w:rsidR="00000000" w:rsidRPr="00000000">
              <w:rPr>
                <w:rFonts w:ascii="Calibri" w:cs="Calibri" w:eastAsia="Calibri" w:hAnsi="Calibri"/>
                <w:rtl w:val="0"/>
              </w:rPr>
              <w:t xml:space="preserve">Interview Dates</w:t>
            </w:r>
          </w:p>
        </w:tc>
        <w:tc>
          <w:tcPr>
            <w:shd w:fill="auto" w:val="clear"/>
            <w:tcMar>
              <w:top w:w="56.0" w:type="dxa"/>
              <w:left w:w="56.0" w:type="dxa"/>
              <w:bottom w:w="56.0" w:type="dxa"/>
              <w:right w:w="56.0" w:type="dxa"/>
            </w:tcMar>
          </w:tcPr>
          <w:p w:rsidR="00000000" w:rsidDel="00000000" w:rsidP="00000000" w:rsidRDefault="00000000" w:rsidRPr="00000000" w14:paraId="00000017">
            <w:pPr>
              <w:widowControl w:val="0"/>
              <w:spacing w:line="240" w:lineRule="auto"/>
              <w:ind w:right="-341"/>
              <w:jc w:val="both"/>
              <w:rPr>
                <w:rFonts w:ascii="Calibri" w:cs="Calibri" w:eastAsia="Calibri" w:hAnsi="Calibri"/>
              </w:rPr>
            </w:pPr>
            <w:r w:rsidDel="00000000" w:rsidR="00000000" w:rsidRPr="00000000">
              <w:rPr>
                <w:rFonts w:ascii="Calibri" w:cs="Calibri" w:eastAsia="Calibri" w:hAnsi="Calibri"/>
                <w:rtl w:val="0"/>
              </w:rPr>
              <w:t xml:space="preserve">Week Commencing 9th November 2026</w:t>
            </w:r>
          </w:p>
        </w:tc>
      </w:tr>
    </w:tbl>
    <w:p w:rsidR="00000000" w:rsidDel="00000000" w:rsidP="00000000" w:rsidRDefault="00000000" w:rsidRPr="00000000" w14:paraId="00000018">
      <w:pPr>
        <w:tabs>
          <w:tab w:val="left" w:leader="none" w:pos="-1440"/>
          <w:tab w:val="left" w:leader="none" w:pos="-720"/>
          <w:tab w:val="left" w:leader="none" w:pos="720"/>
          <w:tab w:val="left" w:leader="none" w:pos="4320"/>
        </w:tabs>
        <w:rPr/>
      </w:pPr>
      <w:r w:rsidDel="00000000" w:rsidR="00000000" w:rsidRPr="00000000">
        <w:rPr>
          <w:rtl w:val="0"/>
        </w:rPr>
      </w:r>
    </w:p>
    <w:p w:rsidR="00000000" w:rsidDel="00000000" w:rsidP="00000000" w:rsidRDefault="00000000" w:rsidRPr="00000000" w14:paraId="00000019">
      <w:pPr>
        <w:widowControl w:val="0"/>
        <w:tabs>
          <w:tab w:val="left" w:leader="none" w:pos="-1440"/>
          <w:tab w:val="left" w:leader="none" w:pos="-720"/>
          <w:tab w:val="left" w:leader="none" w:pos="1440"/>
          <w:tab w:val="left" w:leader="none" w:pos="4320"/>
        </w:tabs>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A">
      <w:pPr>
        <w:widowControl w:val="0"/>
        <w:spacing w:after="200" w:line="240" w:lineRule="auto"/>
        <w:ind w:right="-341"/>
        <w:jc w:val="both"/>
        <w:rPr>
          <w:rFonts w:ascii="Calibri" w:cs="Calibri" w:eastAsia="Calibri" w:hAnsi="Calibri"/>
          <w:sz w:val="24"/>
          <w:szCs w:val="24"/>
        </w:rPr>
      </w:pPr>
      <w:r w:rsidDel="00000000" w:rsidR="00000000" w:rsidRPr="00000000">
        <w:rPr>
          <w:rFonts w:ascii="Calibri" w:cs="Calibri" w:eastAsia="Calibri" w:hAnsi="Calibri"/>
          <w:sz w:val="28"/>
          <w:szCs w:val="28"/>
          <w:rtl w:val="0"/>
        </w:rPr>
        <w:t xml:space="preserve">Overall purpose of the post: </w:t>
      </w:r>
      <w:r w:rsidDel="00000000" w:rsidR="00000000" w:rsidRPr="00000000">
        <w:rPr>
          <w:rtl w:val="0"/>
        </w:rPr>
      </w:r>
    </w:p>
    <w:p w:rsidR="00000000" w:rsidDel="00000000" w:rsidP="00000000" w:rsidRDefault="00000000" w:rsidRPr="00000000" w14:paraId="0000001B">
      <w:pPr>
        <w:widowControl w:val="0"/>
        <w:numPr>
          <w:ilvl w:val="0"/>
          <w:numId w:val="2"/>
        </w:numPr>
        <w:spacing w:after="200" w:lineRule="auto"/>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teach a class of primary pupils with regard to their educational, physical, emotional and social needs</w:t>
      </w:r>
    </w:p>
    <w:p w:rsidR="00000000" w:rsidDel="00000000" w:rsidP="00000000" w:rsidRDefault="00000000" w:rsidRPr="00000000" w14:paraId="0000001C">
      <w:pPr>
        <w:widowControl w:val="0"/>
        <w:spacing w:after="200" w:lineRule="auto"/>
        <w:ind w:right="-341"/>
        <w:jc w:val="both"/>
        <w:rPr>
          <w:rFonts w:ascii="Calibri" w:cs="Calibri" w:eastAsia="Calibri" w:hAnsi="Calibri"/>
          <w:sz w:val="24"/>
          <w:szCs w:val="24"/>
        </w:rPr>
      </w:pPr>
      <w:r w:rsidDel="00000000" w:rsidR="00000000" w:rsidRPr="00000000">
        <w:rPr>
          <w:rFonts w:ascii="Calibri" w:cs="Calibri" w:eastAsia="Calibri" w:hAnsi="Calibri"/>
          <w:sz w:val="28"/>
          <w:szCs w:val="28"/>
          <w:rtl w:val="0"/>
        </w:rPr>
        <w:t xml:space="preserve">Main duties and responsibilities: </w:t>
      </w:r>
      <w:r w:rsidDel="00000000" w:rsidR="00000000" w:rsidRPr="00000000">
        <w:rPr>
          <w:rtl w:val="0"/>
        </w:rPr>
      </w:r>
    </w:p>
    <w:p w:rsidR="00000000" w:rsidDel="00000000" w:rsidP="00000000" w:rsidRDefault="00000000" w:rsidRPr="00000000" w14:paraId="0000001D">
      <w:pPr>
        <w:widowControl w:val="0"/>
        <w:numPr>
          <w:ilvl w:val="0"/>
          <w:numId w:val="4"/>
        </w:numP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carry out professional duties as listed below, under the reasonable direction of the Headteacher. </w:t>
      </w:r>
    </w:p>
    <w:p w:rsidR="00000000" w:rsidDel="00000000" w:rsidP="00000000" w:rsidRDefault="00000000" w:rsidRPr="00000000" w14:paraId="0000001E">
      <w:pPr>
        <w:widowControl w:val="0"/>
        <w:numPr>
          <w:ilvl w:val="0"/>
          <w:numId w:val="4"/>
        </w:numP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carry out specific tasks as reasonably requested by the Headteacher from time to time.</w:t>
      </w:r>
    </w:p>
    <w:p w:rsidR="00000000" w:rsidDel="00000000" w:rsidP="00000000" w:rsidRDefault="00000000" w:rsidRPr="00000000" w14:paraId="0000001F">
      <w:pPr>
        <w:widowControl w:val="0"/>
        <w:spacing w:after="200" w:lineRule="auto"/>
        <w:ind w:right="-34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0">
      <w:pPr>
        <w:widowControl w:val="0"/>
        <w:spacing w:after="200" w:lineRule="auto"/>
        <w:ind w:right="-341"/>
        <w:jc w:val="both"/>
        <w:rPr>
          <w:rFonts w:ascii="Calibri" w:cs="Calibri" w:eastAsia="Calibri" w:hAnsi="Calibri"/>
          <w:sz w:val="24"/>
          <w:szCs w:val="24"/>
        </w:rPr>
      </w:pPr>
      <w:r w:rsidDel="00000000" w:rsidR="00000000" w:rsidRPr="00000000">
        <w:rPr>
          <w:rFonts w:ascii="Calibri" w:cs="Calibri" w:eastAsia="Calibri" w:hAnsi="Calibri"/>
          <w:sz w:val="28"/>
          <w:szCs w:val="28"/>
          <w:rtl w:val="0"/>
        </w:rPr>
        <w:t xml:space="preserve">Teaching </w:t>
      </w:r>
      <w:r w:rsidDel="00000000" w:rsidR="00000000" w:rsidRPr="00000000">
        <w:rPr>
          <w:rtl w:val="0"/>
        </w:rPr>
      </w:r>
    </w:p>
    <w:p w:rsidR="00000000" w:rsidDel="00000000" w:rsidP="00000000" w:rsidRDefault="00000000" w:rsidRPr="00000000" w14:paraId="00000021">
      <w:pPr>
        <w:widowControl w:val="0"/>
        <w:numPr>
          <w:ilvl w:val="0"/>
          <w:numId w:val="4"/>
        </w:numPr>
        <w:pBdr>
          <w:top w:space="0" w:sz="0" w:val="nil"/>
          <w:left w:space="0" w:sz="0" w:val="nil"/>
          <w:bottom w:space="0" w:sz="0" w:val="nil"/>
          <w:right w:space="0" w:sz="0" w:val="nil"/>
          <w:between w:space="0" w:sz="0" w:val="nil"/>
        </w:pBd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deliver the school’s curriculum, including the National Curriculum, literacy and numeracy frameworks and R.E., and to work in accordance with the school’s aim, philosophy and policies. </w:t>
      </w:r>
    </w:p>
    <w:p w:rsidR="00000000" w:rsidDel="00000000" w:rsidP="00000000" w:rsidRDefault="00000000" w:rsidRPr="00000000" w14:paraId="00000022">
      <w:pPr>
        <w:widowControl w:val="0"/>
        <w:numPr>
          <w:ilvl w:val="0"/>
          <w:numId w:val="4"/>
        </w:numPr>
        <w:pBdr>
          <w:top w:space="0" w:sz="0" w:val="nil"/>
          <w:left w:space="0" w:sz="0" w:val="nil"/>
          <w:bottom w:space="0" w:sz="0" w:val="nil"/>
          <w:right w:space="0" w:sz="0" w:val="nil"/>
          <w:between w:space="0" w:sz="0" w:val="nil"/>
        </w:pBd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plan and prepare lessons having regard to the curriculum of the school. </w:t>
      </w:r>
    </w:p>
    <w:p w:rsidR="00000000" w:rsidDel="00000000" w:rsidP="00000000" w:rsidRDefault="00000000" w:rsidRPr="00000000" w14:paraId="00000023">
      <w:pPr>
        <w:widowControl w:val="0"/>
        <w:numPr>
          <w:ilvl w:val="0"/>
          <w:numId w:val="4"/>
        </w:numPr>
        <w:pBdr>
          <w:top w:space="0" w:sz="0" w:val="nil"/>
          <w:left w:space="0" w:sz="0" w:val="nil"/>
          <w:bottom w:space="0" w:sz="0" w:val="nil"/>
          <w:right w:space="0" w:sz="0" w:val="nil"/>
          <w:between w:space="0" w:sz="0" w:val="nil"/>
        </w:pBd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set and teach activities matched to the age, needs, ability and aptitude of the pupils. </w:t>
      </w:r>
    </w:p>
    <w:p w:rsidR="00000000" w:rsidDel="00000000" w:rsidP="00000000" w:rsidRDefault="00000000" w:rsidRPr="00000000" w14:paraId="00000024">
      <w:pPr>
        <w:widowControl w:val="0"/>
        <w:numPr>
          <w:ilvl w:val="0"/>
          <w:numId w:val="4"/>
        </w:numPr>
        <w:pBdr>
          <w:top w:space="0" w:sz="0" w:val="nil"/>
          <w:left w:space="0" w:sz="0" w:val="nil"/>
          <w:bottom w:space="0" w:sz="0" w:val="nil"/>
          <w:right w:space="0" w:sz="0" w:val="nil"/>
          <w:between w:space="0" w:sz="0" w:val="nil"/>
        </w:pBd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manage and organise the children effectively. </w:t>
      </w:r>
    </w:p>
    <w:p w:rsidR="00000000" w:rsidDel="00000000" w:rsidP="00000000" w:rsidRDefault="00000000" w:rsidRPr="00000000" w14:paraId="00000025">
      <w:pPr>
        <w:widowControl w:val="0"/>
        <w:numPr>
          <w:ilvl w:val="0"/>
          <w:numId w:val="4"/>
        </w:numPr>
        <w:pBdr>
          <w:top w:space="0" w:sz="0" w:val="nil"/>
          <w:left w:space="0" w:sz="0" w:val="nil"/>
          <w:bottom w:space="0" w:sz="0" w:val="nil"/>
          <w:right w:space="0" w:sz="0" w:val="nil"/>
          <w:between w:space="0" w:sz="0" w:val="nil"/>
        </w:pBd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mark work carried out by pupils in school. To set and mark work for pupils excluded from school or absent for a length of time. </w:t>
      </w:r>
    </w:p>
    <w:p w:rsidR="00000000" w:rsidDel="00000000" w:rsidP="00000000" w:rsidRDefault="00000000" w:rsidRPr="00000000" w14:paraId="00000026">
      <w:pPr>
        <w:widowControl w:val="0"/>
        <w:numPr>
          <w:ilvl w:val="0"/>
          <w:numId w:val="4"/>
        </w:numPr>
        <w:pBdr>
          <w:top w:space="0" w:sz="0" w:val="nil"/>
          <w:left w:space="0" w:sz="0" w:val="nil"/>
          <w:bottom w:space="0" w:sz="0" w:val="nil"/>
          <w:right w:space="0" w:sz="0" w:val="nil"/>
          <w:between w:space="0" w:sz="0" w:val="nil"/>
        </w:pBd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use Assessment to inform future teaching and learning.</w:t>
      </w:r>
    </w:p>
    <w:p w:rsidR="00000000" w:rsidDel="00000000" w:rsidP="00000000" w:rsidRDefault="00000000" w:rsidRPr="00000000" w14:paraId="00000027">
      <w:pPr>
        <w:widowControl w:val="0"/>
        <w:spacing w:after="200" w:lineRule="auto"/>
        <w:ind w:right="-34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8">
      <w:pPr>
        <w:widowControl w:val="0"/>
        <w:spacing w:after="200" w:lineRule="auto"/>
        <w:ind w:right="-341"/>
        <w:jc w:val="both"/>
        <w:rPr>
          <w:rFonts w:ascii="Calibri" w:cs="Calibri" w:eastAsia="Calibri" w:hAnsi="Calibri"/>
          <w:sz w:val="24"/>
          <w:szCs w:val="24"/>
        </w:rPr>
      </w:pPr>
      <w:r w:rsidDel="00000000" w:rsidR="00000000" w:rsidRPr="00000000">
        <w:rPr>
          <w:rFonts w:ascii="Calibri" w:cs="Calibri" w:eastAsia="Calibri" w:hAnsi="Calibri"/>
          <w:sz w:val="28"/>
          <w:szCs w:val="28"/>
          <w:rtl w:val="0"/>
        </w:rPr>
        <w:t xml:space="preserve">Assessments and Reports </w:t>
      </w:r>
      <w:r w:rsidDel="00000000" w:rsidR="00000000" w:rsidRPr="00000000">
        <w:rPr>
          <w:rtl w:val="0"/>
        </w:rPr>
      </w:r>
    </w:p>
    <w:p w:rsidR="00000000" w:rsidDel="00000000" w:rsidP="00000000" w:rsidRDefault="00000000" w:rsidRPr="00000000" w14:paraId="00000029">
      <w:pPr>
        <w:widowControl w:val="0"/>
        <w:numPr>
          <w:ilvl w:val="0"/>
          <w:numId w:val="4"/>
        </w:numPr>
        <w:pBdr>
          <w:top w:space="0" w:sz="0" w:val="nil"/>
          <w:left w:space="0" w:sz="0" w:val="nil"/>
          <w:bottom w:space="0" w:sz="0" w:val="nil"/>
          <w:right w:space="0" w:sz="0" w:val="nil"/>
          <w:between w:space="0" w:sz="0" w:val="nil"/>
        </w:pBd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assess, record and report on the development, progress and attainment of pupils.</w:t>
      </w:r>
    </w:p>
    <w:p w:rsidR="00000000" w:rsidDel="00000000" w:rsidP="00000000" w:rsidRDefault="00000000" w:rsidRPr="00000000" w14:paraId="0000002A">
      <w:pPr>
        <w:widowControl w:val="0"/>
        <w:numPr>
          <w:ilvl w:val="0"/>
          <w:numId w:val="4"/>
        </w:numPr>
        <w:pBdr>
          <w:top w:space="0" w:sz="0" w:val="nil"/>
          <w:left w:space="0" w:sz="0" w:val="nil"/>
          <w:bottom w:space="0" w:sz="0" w:val="nil"/>
          <w:right w:space="0" w:sz="0" w:val="nil"/>
          <w:between w:space="0" w:sz="0" w:val="nil"/>
        </w:pBd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provide or contribute to oral and written assessment, reports and references relating to individual pupils and groups of pupils. </w:t>
      </w:r>
    </w:p>
    <w:p w:rsidR="00000000" w:rsidDel="00000000" w:rsidP="00000000" w:rsidRDefault="00000000" w:rsidRPr="00000000" w14:paraId="0000002B">
      <w:pPr>
        <w:widowControl w:val="0"/>
        <w:numPr>
          <w:ilvl w:val="0"/>
          <w:numId w:val="4"/>
        </w:numPr>
        <w:pBdr>
          <w:top w:space="0" w:sz="0" w:val="nil"/>
          <w:left w:space="0" w:sz="0" w:val="nil"/>
          <w:bottom w:space="0" w:sz="0" w:val="nil"/>
          <w:right w:space="0" w:sz="0" w:val="nil"/>
          <w:between w:space="0" w:sz="0" w:val="nil"/>
        </w:pBd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communicate and consult with the parents of pupils. </w:t>
      </w:r>
    </w:p>
    <w:p w:rsidR="00000000" w:rsidDel="00000000" w:rsidP="00000000" w:rsidRDefault="00000000" w:rsidRPr="00000000" w14:paraId="0000002C">
      <w:pPr>
        <w:widowControl w:val="0"/>
        <w:numPr>
          <w:ilvl w:val="0"/>
          <w:numId w:val="4"/>
        </w:numPr>
        <w:pBdr>
          <w:top w:space="0" w:sz="0" w:val="nil"/>
          <w:left w:space="0" w:sz="0" w:val="nil"/>
          <w:bottom w:space="0" w:sz="0" w:val="nil"/>
          <w:right w:space="0" w:sz="0" w:val="nil"/>
          <w:between w:space="0" w:sz="0" w:val="nil"/>
        </w:pBd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report such assessments as necessary and participate in meetings arranged for this purpose. Pastoral Care </w:t>
      </w:r>
    </w:p>
    <w:p w:rsidR="00000000" w:rsidDel="00000000" w:rsidP="00000000" w:rsidRDefault="00000000" w:rsidRPr="00000000" w14:paraId="0000002D">
      <w:pPr>
        <w:widowControl w:val="0"/>
        <w:numPr>
          <w:ilvl w:val="0"/>
          <w:numId w:val="4"/>
        </w:numPr>
        <w:pBdr>
          <w:top w:space="0" w:sz="0" w:val="nil"/>
          <w:left w:space="0" w:sz="0" w:val="nil"/>
          <w:bottom w:space="0" w:sz="0" w:val="nil"/>
          <w:right w:space="0" w:sz="0" w:val="nil"/>
          <w:between w:space="0" w:sz="0" w:val="nil"/>
        </w:pBd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promote the general progress and well-being of the pupils in the class assigned. </w:t>
      </w:r>
    </w:p>
    <w:p w:rsidR="00000000" w:rsidDel="00000000" w:rsidP="00000000" w:rsidRDefault="00000000" w:rsidRPr="00000000" w14:paraId="0000002E">
      <w:pPr>
        <w:widowControl w:val="0"/>
        <w:numPr>
          <w:ilvl w:val="0"/>
          <w:numId w:val="4"/>
        </w:numPr>
        <w:pBdr>
          <w:top w:space="0" w:sz="0" w:val="nil"/>
          <w:left w:space="0" w:sz="0" w:val="nil"/>
          <w:bottom w:space="0" w:sz="0" w:val="nil"/>
          <w:right w:space="0" w:sz="0" w:val="nil"/>
          <w:between w:space="0" w:sz="0" w:val="nil"/>
        </w:pBd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be responsible for their pupil care and welfare, whilst involved in school activities. </w:t>
      </w:r>
    </w:p>
    <w:p w:rsidR="00000000" w:rsidDel="00000000" w:rsidP="00000000" w:rsidRDefault="00000000" w:rsidRPr="00000000" w14:paraId="0000002F">
      <w:pPr>
        <w:widowControl w:val="0"/>
        <w:numPr>
          <w:ilvl w:val="0"/>
          <w:numId w:val="4"/>
        </w:numPr>
        <w:pBdr>
          <w:top w:space="0" w:sz="0" w:val="nil"/>
          <w:left w:space="0" w:sz="0" w:val="nil"/>
          <w:bottom w:space="0" w:sz="0" w:val="nil"/>
          <w:right w:space="0" w:sz="0" w:val="nil"/>
          <w:between w:space="0" w:sz="0" w:val="nil"/>
        </w:pBd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develop a sense of community within the class, with regard to equal opportunities and mutual support and respect. </w:t>
      </w:r>
    </w:p>
    <w:p w:rsidR="00000000" w:rsidDel="00000000" w:rsidP="00000000" w:rsidRDefault="00000000" w:rsidRPr="00000000" w14:paraId="00000030">
      <w:pPr>
        <w:widowControl w:val="0"/>
        <w:numPr>
          <w:ilvl w:val="0"/>
          <w:numId w:val="4"/>
        </w:numPr>
        <w:pBdr>
          <w:top w:space="0" w:sz="0" w:val="nil"/>
          <w:left w:space="0" w:sz="0" w:val="nil"/>
          <w:bottom w:space="0" w:sz="0" w:val="nil"/>
          <w:right w:space="0" w:sz="0" w:val="nil"/>
          <w:between w:space="0" w:sz="0" w:val="nil"/>
        </w:pBd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provide guidance and advice to pupils on educational and social matters and on their continued education, including information about sources of more expert advice on more specific questions. </w:t>
      </w:r>
    </w:p>
    <w:p w:rsidR="00000000" w:rsidDel="00000000" w:rsidP="00000000" w:rsidRDefault="00000000" w:rsidRPr="00000000" w14:paraId="00000031">
      <w:pPr>
        <w:widowControl w:val="0"/>
        <w:numPr>
          <w:ilvl w:val="0"/>
          <w:numId w:val="4"/>
        </w:numPr>
        <w:pBdr>
          <w:top w:space="0" w:sz="0" w:val="nil"/>
          <w:left w:space="0" w:sz="0" w:val="nil"/>
          <w:bottom w:space="0" w:sz="0" w:val="nil"/>
          <w:right w:space="0" w:sz="0" w:val="nil"/>
          <w:between w:space="0" w:sz="0" w:val="nil"/>
        </w:pBd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make records and reports on the personal and social needs of pupils and ensure that confidentiality is observed at all times. </w:t>
      </w:r>
    </w:p>
    <w:p w:rsidR="00000000" w:rsidDel="00000000" w:rsidP="00000000" w:rsidRDefault="00000000" w:rsidRPr="00000000" w14:paraId="00000032">
      <w:pPr>
        <w:widowControl w:val="0"/>
        <w:numPr>
          <w:ilvl w:val="0"/>
          <w:numId w:val="4"/>
        </w:numPr>
        <w:pBdr>
          <w:top w:space="0" w:sz="0" w:val="nil"/>
          <w:left w:space="0" w:sz="0" w:val="nil"/>
          <w:bottom w:space="0" w:sz="0" w:val="nil"/>
          <w:right w:space="0" w:sz="0" w:val="nil"/>
          <w:between w:space="0" w:sz="0" w:val="nil"/>
        </w:pBd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communicate and co-operate with persons or bodies outside the school and participate in meetings as required. </w:t>
      </w:r>
    </w:p>
    <w:p w:rsidR="00000000" w:rsidDel="00000000" w:rsidP="00000000" w:rsidRDefault="00000000" w:rsidRPr="00000000" w14:paraId="00000033">
      <w:pPr>
        <w:widowControl w:val="0"/>
        <w:spacing w:after="200" w:lineRule="auto"/>
        <w:ind w:right="-34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4">
      <w:pPr>
        <w:widowControl w:val="0"/>
        <w:spacing w:after="200" w:lineRule="auto"/>
        <w:ind w:right="-341"/>
        <w:jc w:val="both"/>
        <w:rPr>
          <w:rFonts w:ascii="Calibri" w:cs="Calibri" w:eastAsia="Calibri" w:hAnsi="Calibri"/>
          <w:sz w:val="24"/>
          <w:szCs w:val="24"/>
        </w:rPr>
      </w:pPr>
      <w:r w:rsidDel="00000000" w:rsidR="00000000" w:rsidRPr="00000000">
        <w:rPr>
          <w:rFonts w:ascii="Calibri" w:cs="Calibri" w:eastAsia="Calibri" w:hAnsi="Calibri"/>
          <w:sz w:val="28"/>
          <w:szCs w:val="28"/>
          <w:rtl w:val="0"/>
        </w:rPr>
        <w:t xml:space="preserve">Discipline, Health and Safety </w:t>
      </w:r>
      <w:r w:rsidDel="00000000" w:rsidR="00000000" w:rsidRPr="00000000">
        <w:rPr>
          <w:rtl w:val="0"/>
        </w:rPr>
      </w:r>
    </w:p>
    <w:p w:rsidR="00000000" w:rsidDel="00000000" w:rsidP="00000000" w:rsidRDefault="00000000" w:rsidRPr="00000000" w14:paraId="00000035">
      <w:pPr>
        <w:widowControl w:val="0"/>
        <w:numPr>
          <w:ilvl w:val="0"/>
          <w:numId w:val="4"/>
        </w:numPr>
        <w:pBdr>
          <w:top w:space="0" w:sz="0" w:val="nil"/>
          <w:left w:space="0" w:sz="0" w:val="nil"/>
          <w:bottom w:space="0" w:sz="0" w:val="nil"/>
          <w:right w:space="0" w:sz="0" w:val="nil"/>
          <w:between w:space="0" w:sz="0" w:val="nil"/>
        </w:pBd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maintain discipline and encourage self-discipline amongst pupils and to be responsible for the behaviour and discipline of the pupils in your care. </w:t>
      </w:r>
    </w:p>
    <w:p w:rsidR="00000000" w:rsidDel="00000000" w:rsidP="00000000" w:rsidRDefault="00000000" w:rsidRPr="00000000" w14:paraId="00000036">
      <w:pPr>
        <w:widowControl w:val="0"/>
        <w:numPr>
          <w:ilvl w:val="0"/>
          <w:numId w:val="4"/>
        </w:numPr>
        <w:pBdr>
          <w:top w:space="0" w:sz="0" w:val="nil"/>
          <w:left w:space="0" w:sz="0" w:val="nil"/>
          <w:bottom w:space="0" w:sz="0" w:val="nil"/>
          <w:right w:space="0" w:sz="0" w:val="nil"/>
          <w:between w:space="0" w:sz="0" w:val="nil"/>
        </w:pBd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have regard for their health and safety both when authorised to be on the school premises and when engaged in authorised school activities elsewhere.</w:t>
      </w:r>
    </w:p>
    <w:p w:rsidR="00000000" w:rsidDel="00000000" w:rsidP="00000000" w:rsidRDefault="00000000" w:rsidRPr="00000000" w14:paraId="00000037">
      <w:pPr>
        <w:widowControl w:val="0"/>
        <w:spacing w:after="200" w:lineRule="auto"/>
        <w:ind w:right="-34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8">
      <w:pPr>
        <w:widowControl w:val="0"/>
        <w:spacing w:after="200" w:lineRule="auto"/>
        <w:ind w:right="-341"/>
        <w:jc w:val="both"/>
        <w:rPr>
          <w:rFonts w:ascii="Calibri" w:cs="Calibri" w:eastAsia="Calibri" w:hAnsi="Calibri"/>
          <w:sz w:val="24"/>
          <w:szCs w:val="24"/>
        </w:rPr>
      </w:pPr>
      <w:r w:rsidDel="00000000" w:rsidR="00000000" w:rsidRPr="00000000">
        <w:rPr>
          <w:rFonts w:ascii="Calibri" w:cs="Calibri" w:eastAsia="Calibri" w:hAnsi="Calibri"/>
          <w:sz w:val="28"/>
          <w:szCs w:val="28"/>
          <w:rtl w:val="0"/>
        </w:rPr>
        <w:t xml:space="preserve">Training and Development </w:t>
      </w:r>
      <w:r w:rsidDel="00000000" w:rsidR="00000000" w:rsidRPr="00000000">
        <w:rPr>
          <w:rtl w:val="0"/>
        </w:rPr>
      </w:r>
    </w:p>
    <w:p w:rsidR="00000000" w:rsidDel="00000000" w:rsidP="00000000" w:rsidRDefault="00000000" w:rsidRPr="00000000" w14:paraId="00000039">
      <w:pPr>
        <w:widowControl w:val="0"/>
        <w:numPr>
          <w:ilvl w:val="0"/>
          <w:numId w:val="4"/>
        </w:numPr>
        <w:pBdr>
          <w:top w:space="0" w:sz="0" w:val="nil"/>
          <w:left w:space="0" w:sz="0" w:val="nil"/>
          <w:bottom w:space="0" w:sz="0" w:val="nil"/>
          <w:right w:space="0" w:sz="0" w:val="nil"/>
          <w:between w:space="0" w:sz="0" w:val="nil"/>
        </w:pBd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regularly review own teaching methods and programmes of work. </w:t>
      </w:r>
    </w:p>
    <w:p w:rsidR="00000000" w:rsidDel="00000000" w:rsidP="00000000" w:rsidRDefault="00000000" w:rsidRPr="00000000" w14:paraId="0000003A">
      <w:pPr>
        <w:widowControl w:val="0"/>
        <w:numPr>
          <w:ilvl w:val="0"/>
          <w:numId w:val="4"/>
        </w:numPr>
        <w:pBdr>
          <w:top w:space="0" w:sz="0" w:val="nil"/>
          <w:left w:space="0" w:sz="0" w:val="nil"/>
          <w:bottom w:space="0" w:sz="0" w:val="nil"/>
          <w:right w:space="0" w:sz="0" w:val="nil"/>
          <w:between w:space="0" w:sz="0" w:val="nil"/>
        </w:pBd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participate in arrangements for further training and professional development as a teacher.</w:t>
      </w:r>
    </w:p>
    <w:p w:rsidR="00000000" w:rsidDel="00000000" w:rsidP="00000000" w:rsidRDefault="00000000" w:rsidRPr="00000000" w14:paraId="0000003B">
      <w:pPr>
        <w:widowControl w:val="0"/>
        <w:numPr>
          <w:ilvl w:val="0"/>
          <w:numId w:val="4"/>
        </w:numPr>
        <w:pBdr>
          <w:top w:space="0" w:sz="0" w:val="nil"/>
          <w:left w:space="0" w:sz="0" w:val="nil"/>
          <w:bottom w:space="0" w:sz="0" w:val="nil"/>
          <w:right w:space="0" w:sz="0" w:val="nil"/>
          <w:between w:space="0" w:sz="0" w:val="nil"/>
        </w:pBd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To participate in arrangements for performance management and that of other teachers. </w:t>
      </w:r>
    </w:p>
    <w:p w:rsidR="00000000" w:rsidDel="00000000" w:rsidP="00000000" w:rsidRDefault="00000000" w:rsidRPr="00000000" w14:paraId="0000003C">
      <w:pPr>
        <w:widowControl w:val="0"/>
        <w:numPr>
          <w:ilvl w:val="0"/>
          <w:numId w:val="4"/>
        </w:numPr>
        <w:pBdr>
          <w:top w:space="0" w:sz="0" w:val="nil"/>
          <w:left w:space="0" w:sz="0" w:val="nil"/>
          <w:bottom w:space="0" w:sz="0" w:val="nil"/>
          <w:right w:space="0" w:sz="0" w:val="nil"/>
          <w:between w:space="0" w:sz="0" w:val="nil"/>
        </w:pBd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participate in induction and supervision arrangements. </w:t>
      </w:r>
    </w:p>
    <w:p w:rsidR="00000000" w:rsidDel="00000000" w:rsidP="00000000" w:rsidRDefault="00000000" w:rsidRPr="00000000" w14:paraId="0000003D">
      <w:pPr>
        <w:widowControl w:val="0"/>
        <w:spacing w:after="200" w:lineRule="auto"/>
        <w:ind w:right="-34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E">
      <w:pPr>
        <w:widowControl w:val="0"/>
        <w:spacing w:after="200" w:lineRule="auto"/>
        <w:ind w:right="-341"/>
        <w:jc w:val="both"/>
        <w:rPr>
          <w:rFonts w:ascii="Calibri" w:cs="Calibri" w:eastAsia="Calibri" w:hAnsi="Calibri"/>
          <w:sz w:val="24"/>
          <w:szCs w:val="24"/>
        </w:rPr>
      </w:pPr>
      <w:r w:rsidDel="00000000" w:rsidR="00000000" w:rsidRPr="00000000">
        <w:rPr>
          <w:rFonts w:ascii="Calibri" w:cs="Calibri" w:eastAsia="Calibri" w:hAnsi="Calibri"/>
          <w:sz w:val="28"/>
          <w:szCs w:val="28"/>
          <w:rtl w:val="0"/>
        </w:rPr>
        <w:t xml:space="preserve">Education Methods </w:t>
      </w:r>
      <w:r w:rsidDel="00000000" w:rsidR="00000000" w:rsidRPr="00000000">
        <w:rPr>
          <w:rtl w:val="0"/>
        </w:rPr>
      </w:r>
    </w:p>
    <w:p w:rsidR="00000000" w:rsidDel="00000000" w:rsidP="00000000" w:rsidRDefault="00000000" w:rsidRPr="00000000" w14:paraId="0000003F">
      <w:pPr>
        <w:widowControl w:val="0"/>
        <w:numPr>
          <w:ilvl w:val="0"/>
          <w:numId w:val="7"/>
        </w:numPr>
        <w:spacing w:after="200" w:lineRule="auto"/>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advise and co-operate with the Headteacher and/or other teachers on the preparation of courses of study, teaching programmes, methods of teaching and assessment and pastoral arrangements. </w:t>
      </w:r>
    </w:p>
    <w:p w:rsidR="00000000" w:rsidDel="00000000" w:rsidP="00000000" w:rsidRDefault="00000000" w:rsidRPr="00000000" w14:paraId="00000040">
      <w:pPr>
        <w:widowControl w:val="0"/>
        <w:numPr>
          <w:ilvl w:val="0"/>
          <w:numId w:val="7"/>
        </w:numP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prepare and develop resources to facilitate the delivery of the curriculum. </w:t>
      </w:r>
    </w:p>
    <w:p w:rsidR="00000000" w:rsidDel="00000000" w:rsidP="00000000" w:rsidRDefault="00000000" w:rsidRPr="00000000" w14:paraId="00000041">
      <w:pPr>
        <w:widowControl w:val="0"/>
        <w:spacing w:after="200" w:lineRule="auto"/>
        <w:ind w:right="-34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2">
      <w:pPr>
        <w:widowControl w:val="0"/>
        <w:spacing w:after="200" w:lineRule="auto"/>
        <w:ind w:right="-341"/>
        <w:jc w:val="both"/>
        <w:rPr>
          <w:rFonts w:ascii="Calibri" w:cs="Calibri" w:eastAsia="Calibri" w:hAnsi="Calibri"/>
          <w:sz w:val="24"/>
          <w:szCs w:val="24"/>
        </w:rPr>
      </w:pPr>
      <w:r w:rsidDel="00000000" w:rsidR="00000000" w:rsidRPr="00000000">
        <w:rPr>
          <w:rFonts w:ascii="Calibri" w:cs="Calibri" w:eastAsia="Calibri" w:hAnsi="Calibri"/>
          <w:sz w:val="28"/>
          <w:szCs w:val="28"/>
          <w:rtl w:val="0"/>
        </w:rPr>
        <w:t xml:space="preserve">Staff Meetings </w:t>
      </w:r>
      <w:r w:rsidDel="00000000" w:rsidR="00000000" w:rsidRPr="00000000">
        <w:rPr>
          <w:rtl w:val="0"/>
        </w:rPr>
      </w:r>
    </w:p>
    <w:p w:rsidR="00000000" w:rsidDel="00000000" w:rsidP="00000000" w:rsidRDefault="00000000" w:rsidRPr="00000000" w14:paraId="00000043">
      <w:pPr>
        <w:widowControl w:val="0"/>
        <w:numPr>
          <w:ilvl w:val="0"/>
          <w:numId w:val="3"/>
        </w:numP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participate in school meetings which relate to curriculum or the administration or organisation of the school, including pastoral arrangements. </w:t>
      </w:r>
    </w:p>
    <w:p w:rsidR="00000000" w:rsidDel="00000000" w:rsidP="00000000" w:rsidRDefault="00000000" w:rsidRPr="00000000" w14:paraId="00000044">
      <w:pPr>
        <w:widowControl w:val="0"/>
        <w:spacing w:after="200" w:lineRule="auto"/>
        <w:ind w:right="-34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5">
      <w:pPr>
        <w:widowControl w:val="0"/>
        <w:spacing w:after="200" w:lineRule="auto"/>
        <w:ind w:right="-341"/>
        <w:jc w:val="both"/>
        <w:rPr>
          <w:rFonts w:ascii="Calibri" w:cs="Calibri" w:eastAsia="Calibri" w:hAnsi="Calibri"/>
          <w:sz w:val="24"/>
          <w:szCs w:val="24"/>
        </w:rPr>
      </w:pPr>
      <w:r w:rsidDel="00000000" w:rsidR="00000000" w:rsidRPr="00000000">
        <w:rPr>
          <w:rFonts w:ascii="Calibri" w:cs="Calibri" w:eastAsia="Calibri" w:hAnsi="Calibri"/>
          <w:sz w:val="28"/>
          <w:szCs w:val="28"/>
          <w:rtl w:val="0"/>
        </w:rPr>
        <w:t xml:space="preserve">Management and Administration </w:t>
      </w:r>
      <w:r w:rsidDel="00000000" w:rsidR="00000000" w:rsidRPr="00000000">
        <w:rPr>
          <w:rtl w:val="0"/>
        </w:rPr>
      </w:r>
    </w:p>
    <w:p w:rsidR="00000000" w:rsidDel="00000000" w:rsidP="00000000" w:rsidRDefault="00000000" w:rsidRPr="00000000" w14:paraId="00000046">
      <w:pPr>
        <w:widowControl w:val="0"/>
        <w:numPr>
          <w:ilvl w:val="0"/>
          <w:numId w:val="3"/>
        </w:numPr>
        <w:pBdr>
          <w:top w:space="0" w:sz="0" w:val="nil"/>
          <w:left w:space="0" w:sz="0" w:val="nil"/>
          <w:bottom w:space="0" w:sz="0" w:val="nil"/>
          <w:right w:space="0" w:sz="0" w:val="nil"/>
          <w:between w:space="0" w:sz="0" w:val="nil"/>
        </w:pBd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take part as may be required in the review, development and management of activities relating to the curriculum, organisation and pastoral functions of the school. </w:t>
      </w:r>
    </w:p>
    <w:p w:rsidR="00000000" w:rsidDel="00000000" w:rsidP="00000000" w:rsidRDefault="00000000" w:rsidRPr="00000000" w14:paraId="00000047">
      <w:pPr>
        <w:widowControl w:val="0"/>
        <w:numPr>
          <w:ilvl w:val="0"/>
          <w:numId w:val="3"/>
        </w:numPr>
        <w:pBdr>
          <w:top w:space="0" w:sz="0" w:val="nil"/>
          <w:left w:space="0" w:sz="0" w:val="nil"/>
          <w:bottom w:space="0" w:sz="0" w:val="nil"/>
          <w:right w:space="0" w:sz="0" w:val="nil"/>
          <w:between w:space="0" w:sz="0" w:val="nil"/>
        </w:pBd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participate in administrative and organisational tasks as required, including the management of persons providing support for the teacher, e.g. Teaching Assistants, parent helpers.</w:t>
      </w:r>
    </w:p>
    <w:p w:rsidR="00000000" w:rsidDel="00000000" w:rsidP="00000000" w:rsidRDefault="00000000" w:rsidRPr="00000000" w14:paraId="00000048">
      <w:pPr>
        <w:widowControl w:val="0"/>
        <w:numPr>
          <w:ilvl w:val="0"/>
          <w:numId w:val="3"/>
        </w:numPr>
        <w:pBdr>
          <w:top w:space="0" w:sz="0" w:val="nil"/>
          <w:left w:space="0" w:sz="0" w:val="nil"/>
          <w:bottom w:space="0" w:sz="0" w:val="nil"/>
          <w:right w:space="0" w:sz="0" w:val="nil"/>
          <w:between w:space="0" w:sz="0" w:val="nil"/>
        </w:pBd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attend assemblies, register the attendance of pupils and to supervise pupils before, during and after school sessions if required. </w:t>
      </w:r>
    </w:p>
    <w:p w:rsidR="00000000" w:rsidDel="00000000" w:rsidP="00000000" w:rsidRDefault="00000000" w:rsidRPr="00000000" w14:paraId="00000049">
      <w:pPr>
        <w:widowControl w:val="0"/>
        <w:numPr>
          <w:ilvl w:val="0"/>
          <w:numId w:val="3"/>
        </w:numPr>
        <w:pBdr>
          <w:top w:space="0" w:sz="0" w:val="nil"/>
          <w:left w:space="0" w:sz="0" w:val="nil"/>
          <w:bottom w:space="0" w:sz="0" w:val="nil"/>
          <w:right w:space="0" w:sz="0" w:val="nil"/>
          <w:between w:space="0" w:sz="0" w:val="nil"/>
        </w:pBd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contribute to the selection for appointment and professional development of other teachers and non-teaching staff, including the induction and assessment of new teachers. </w:t>
      </w:r>
    </w:p>
    <w:p w:rsidR="00000000" w:rsidDel="00000000" w:rsidP="00000000" w:rsidRDefault="00000000" w:rsidRPr="00000000" w14:paraId="0000004A">
      <w:pPr>
        <w:widowControl w:val="0"/>
        <w:spacing w:after="200" w:lineRule="auto"/>
        <w:ind w:right="-34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B">
      <w:pPr>
        <w:widowControl w:val="0"/>
        <w:spacing w:after="200" w:lineRule="auto"/>
        <w:ind w:right="-341"/>
        <w:jc w:val="both"/>
        <w:rPr>
          <w:rFonts w:ascii="Calibri" w:cs="Calibri" w:eastAsia="Calibri" w:hAnsi="Calibri"/>
          <w:sz w:val="24"/>
          <w:szCs w:val="24"/>
        </w:rPr>
      </w:pPr>
      <w:r w:rsidDel="00000000" w:rsidR="00000000" w:rsidRPr="00000000">
        <w:rPr>
          <w:rFonts w:ascii="Calibri" w:cs="Calibri" w:eastAsia="Calibri" w:hAnsi="Calibri"/>
          <w:sz w:val="28"/>
          <w:szCs w:val="28"/>
          <w:rtl w:val="0"/>
        </w:rPr>
        <w:t xml:space="preserve">Public Examinations </w:t>
      </w:r>
      <w:r w:rsidDel="00000000" w:rsidR="00000000" w:rsidRPr="00000000">
        <w:rPr>
          <w:rtl w:val="0"/>
        </w:rPr>
      </w:r>
    </w:p>
    <w:p w:rsidR="00000000" w:rsidDel="00000000" w:rsidP="00000000" w:rsidRDefault="00000000" w:rsidRPr="00000000" w14:paraId="0000004C">
      <w:pPr>
        <w:widowControl w:val="0"/>
        <w:numPr>
          <w:ilvl w:val="0"/>
          <w:numId w:val="5"/>
        </w:numPr>
        <w:spacing w:after="200" w:lineRule="auto"/>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participate in arrangements for preparing pupils for public examinations and in assessing pupils for the purpose of such exams, recording and reporting assessments. </w:t>
      </w:r>
    </w:p>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after="200" w:lineRule="auto"/>
        <w:ind w:right="-341"/>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Cover </w:t>
      </w:r>
    </w:p>
    <w:p w:rsidR="00000000" w:rsidDel="00000000" w:rsidP="00000000" w:rsidRDefault="00000000" w:rsidRPr="00000000" w14:paraId="0000004E">
      <w:pPr>
        <w:widowControl w:val="0"/>
        <w:numPr>
          <w:ilvl w:val="0"/>
          <w:numId w:val="5"/>
        </w:numPr>
        <w:pBdr>
          <w:top w:space="0" w:sz="0" w:val="nil"/>
          <w:left w:space="0" w:sz="0" w:val="nil"/>
          <w:bottom w:space="0" w:sz="0" w:val="nil"/>
          <w:right w:space="0" w:sz="0" w:val="nil"/>
          <w:between w:space="0" w:sz="0" w:val="nil"/>
        </w:pBd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teach any pupils whose teacher is not available to teach them, as far as practicable, apart from: </w:t>
      </w:r>
    </w:p>
    <w:p w:rsidR="00000000" w:rsidDel="00000000" w:rsidP="00000000" w:rsidRDefault="00000000" w:rsidRPr="00000000" w14:paraId="0000004F">
      <w:pPr>
        <w:widowControl w:val="0"/>
        <w:numPr>
          <w:ilvl w:val="0"/>
          <w:numId w:val="5"/>
        </w:numPr>
        <w:pBdr>
          <w:top w:space="0" w:sz="0" w:val="nil"/>
          <w:left w:space="0" w:sz="0" w:val="nil"/>
          <w:bottom w:space="0" w:sz="0" w:val="nil"/>
          <w:right w:space="0" w:sz="0" w:val="nil"/>
          <w:between w:space="0" w:sz="0" w:val="nil"/>
        </w:pBd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the teacher who is absent or otherwise not available has been so for three or more consecutive days. </w:t>
      </w:r>
    </w:p>
    <w:p w:rsidR="00000000" w:rsidDel="00000000" w:rsidP="00000000" w:rsidRDefault="00000000" w:rsidRPr="00000000" w14:paraId="00000050">
      <w:pPr>
        <w:widowControl w:val="0"/>
        <w:numPr>
          <w:ilvl w:val="0"/>
          <w:numId w:val="5"/>
        </w:numPr>
        <w:pBdr>
          <w:top w:space="0" w:sz="0" w:val="nil"/>
          <w:left w:space="0" w:sz="0" w:val="nil"/>
          <w:bottom w:space="0" w:sz="0" w:val="nil"/>
          <w:right w:space="0" w:sz="0" w:val="nil"/>
          <w:between w:space="0" w:sz="0" w:val="nil"/>
        </w:pBd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it is known to the Governing Body that the teacher would be absent or otherwise not available for two or more working days before the absence commenced. </w:t>
      </w:r>
    </w:p>
    <w:p w:rsidR="00000000" w:rsidDel="00000000" w:rsidP="00000000" w:rsidRDefault="00000000" w:rsidRPr="00000000" w14:paraId="00000051">
      <w:pPr>
        <w:widowControl w:val="0"/>
        <w:numPr>
          <w:ilvl w:val="0"/>
          <w:numId w:val="5"/>
        </w:numPr>
        <w:pBdr>
          <w:top w:space="0" w:sz="0" w:val="nil"/>
          <w:left w:space="0" w:sz="0" w:val="nil"/>
          <w:bottom w:space="0" w:sz="0" w:val="nil"/>
          <w:right w:space="0" w:sz="0" w:val="nil"/>
          <w:between w:space="0" w:sz="0" w:val="nil"/>
        </w:pBd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With the exception of the following: if all reasonable means of providing a supply teacher have been exhausted without success the teacher may be required to provide cover. </w:t>
      </w:r>
    </w:p>
    <w:p w:rsidR="00000000" w:rsidDel="00000000" w:rsidP="00000000" w:rsidRDefault="00000000" w:rsidRPr="00000000" w14:paraId="00000052">
      <w:pPr>
        <w:widowControl w:val="0"/>
        <w:spacing w:after="200" w:lineRule="auto"/>
        <w:ind w:right="-341"/>
        <w:jc w:val="both"/>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53">
      <w:pPr>
        <w:widowControl w:val="0"/>
        <w:spacing w:after="200" w:lineRule="auto"/>
        <w:ind w:right="-341"/>
        <w:jc w:val="both"/>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54">
      <w:pPr>
        <w:widowControl w:val="0"/>
        <w:spacing w:after="200" w:lineRule="auto"/>
        <w:ind w:right="-341"/>
        <w:jc w:val="both"/>
        <w:rPr>
          <w:rFonts w:ascii="Calibri" w:cs="Calibri" w:eastAsia="Calibri" w:hAnsi="Calibri"/>
          <w:sz w:val="24"/>
          <w:szCs w:val="24"/>
        </w:rPr>
      </w:pPr>
      <w:r w:rsidDel="00000000" w:rsidR="00000000" w:rsidRPr="00000000">
        <w:rPr>
          <w:rFonts w:ascii="Calibri" w:cs="Calibri" w:eastAsia="Calibri" w:hAnsi="Calibri"/>
          <w:sz w:val="28"/>
          <w:szCs w:val="28"/>
          <w:rtl w:val="0"/>
        </w:rPr>
        <w:t xml:space="preserve">Working Time </w:t>
      </w:r>
      <w:r w:rsidDel="00000000" w:rsidR="00000000" w:rsidRPr="00000000">
        <w:rPr>
          <w:rtl w:val="0"/>
        </w:rPr>
      </w:r>
    </w:p>
    <w:p w:rsidR="00000000" w:rsidDel="00000000" w:rsidP="00000000" w:rsidRDefault="00000000" w:rsidRPr="00000000" w14:paraId="00000055">
      <w:pPr>
        <w:widowControl w:val="0"/>
        <w:numPr>
          <w:ilvl w:val="0"/>
          <w:numId w:val="6"/>
        </w:numP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be available for work for 195 days in any school year, specified by the Headteacher, of which 190 days shall be days on which you may be required to teach in addition to carrying out other duties.</w:t>
      </w:r>
    </w:p>
    <w:p w:rsidR="00000000" w:rsidDel="00000000" w:rsidP="00000000" w:rsidRDefault="00000000" w:rsidRPr="00000000" w14:paraId="00000056">
      <w:pPr>
        <w:widowControl w:val="0"/>
        <w:numPr>
          <w:ilvl w:val="0"/>
          <w:numId w:val="6"/>
        </w:numP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be available to perform such duties at such times and such places as may be specified by the Headteacher and Head of School for 1265 hours in any school year, those hours to be allocated reasonably throughout those days in the school year on which you are required to be available. </w:t>
      </w:r>
    </w:p>
    <w:p w:rsidR="00000000" w:rsidDel="00000000" w:rsidP="00000000" w:rsidRDefault="00000000" w:rsidRPr="00000000" w14:paraId="00000057">
      <w:pPr>
        <w:widowControl w:val="0"/>
        <w:numPr>
          <w:ilvl w:val="0"/>
          <w:numId w:val="6"/>
        </w:numP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be allowed a break of reasonable length either between school sessions or between the hours of 12pm and 2pm. </w:t>
      </w:r>
    </w:p>
    <w:p w:rsidR="00000000" w:rsidDel="00000000" w:rsidP="00000000" w:rsidRDefault="00000000" w:rsidRPr="00000000" w14:paraId="00000058">
      <w:pPr>
        <w:widowControl w:val="0"/>
        <w:numPr>
          <w:ilvl w:val="0"/>
          <w:numId w:val="6"/>
        </w:numP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work such additional hours as may be needed to discharge effectively your professional duties, including, in particular, marking work, writing reports, preparation of lessons, teaching material and schemes of work.</w:t>
      </w:r>
    </w:p>
    <w:p w:rsidR="00000000" w:rsidDel="00000000" w:rsidP="00000000" w:rsidRDefault="00000000" w:rsidRPr="00000000" w14:paraId="00000059">
      <w:pPr>
        <w:widowControl w:val="0"/>
        <w:spacing w:after="200" w:lineRule="auto"/>
        <w:ind w:right="-34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A">
      <w:pPr>
        <w:widowControl w:val="0"/>
        <w:spacing w:after="200" w:lineRule="auto"/>
        <w:ind w:right="-341"/>
        <w:jc w:val="both"/>
        <w:rPr>
          <w:rFonts w:ascii="Calibri" w:cs="Calibri" w:eastAsia="Calibri" w:hAnsi="Calibri"/>
          <w:sz w:val="24"/>
          <w:szCs w:val="24"/>
        </w:rPr>
      </w:pPr>
      <w:r w:rsidDel="00000000" w:rsidR="00000000" w:rsidRPr="00000000">
        <w:rPr>
          <w:rFonts w:ascii="Calibri" w:cs="Calibri" w:eastAsia="Calibri" w:hAnsi="Calibri"/>
          <w:sz w:val="28"/>
          <w:szCs w:val="28"/>
          <w:rtl w:val="0"/>
        </w:rPr>
        <w:t xml:space="preserve">All staff will: </w:t>
      </w:r>
      <w:r w:rsidDel="00000000" w:rsidR="00000000" w:rsidRPr="00000000">
        <w:rPr>
          <w:rtl w:val="0"/>
        </w:rPr>
      </w:r>
    </w:p>
    <w:p w:rsidR="00000000" w:rsidDel="00000000" w:rsidP="00000000" w:rsidRDefault="00000000" w:rsidRPr="00000000" w14:paraId="0000005B">
      <w:pPr>
        <w:widowControl w:val="0"/>
        <w:numPr>
          <w:ilvl w:val="0"/>
          <w:numId w:val="1"/>
        </w:numP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Promote equality of opportunity. </w:t>
      </w:r>
    </w:p>
    <w:p w:rsidR="00000000" w:rsidDel="00000000" w:rsidP="00000000" w:rsidRDefault="00000000" w:rsidRPr="00000000" w14:paraId="0000005C">
      <w:pPr>
        <w:widowControl w:val="0"/>
        <w:numPr>
          <w:ilvl w:val="0"/>
          <w:numId w:val="1"/>
        </w:numP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Follow safeguarding guidelines and child protection policy / procedures. </w:t>
      </w:r>
    </w:p>
    <w:p w:rsidR="00000000" w:rsidDel="00000000" w:rsidP="00000000" w:rsidRDefault="00000000" w:rsidRPr="00000000" w14:paraId="0000005D">
      <w:pPr>
        <w:widowControl w:val="0"/>
        <w:numPr>
          <w:ilvl w:val="0"/>
          <w:numId w:val="1"/>
        </w:numP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Keep their own performance under review, contributing to monitoring, evaluation and review and participate in performance management / appraisal. </w:t>
      </w:r>
    </w:p>
    <w:p w:rsidR="00000000" w:rsidDel="00000000" w:rsidP="00000000" w:rsidRDefault="00000000" w:rsidRPr="00000000" w14:paraId="0000005E">
      <w:pPr>
        <w:widowControl w:val="0"/>
        <w:numPr>
          <w:ilvl w:val="0"/>
          <w:numId w:val="1"/>
        </w:numP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Promote positive attitudes and behaviour. </w:t>
      </w:r>
    </w:p>
    <w:p w:rsidR="00000000" w:rsidDel="00000000" w:rsidP="00000000" w:rsidRDefault="00000000" w:rsidRPr="00000000" w14:paraId="0000005F">
      <w:pPr>
        <w:widowControl w:val="0"/>
        <w:numPr>
          <w:ilvl w:val="0"/>
          <w:numId w:val="1"/>
        </w:numP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 committed to achieving the School Ethos values. </w:t>
      </w:r>
    </w:p>
    <w:p w:rsidR="00000000" w:rsidDel="00000000" w:rsidP="00000000" w:rsidRDefault="00000000" w:rsidRPr="00000000" w14:paraId="00000060">
      <w:pPr>
        <w:widowControl w:val="0"/>
        <w:numPr>
          <w:ilvl w:val="0"/>
          <w:numId w:val="1"/>
        </w:numP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Promote the School in the community. </w:t>
      </w:r>
    </w:p>
    <w:p w:rsidR="00000000" w:rsidDel="00000000" w:rsidP="00000000" w:rsidRDefault="00000000" w:rsidRPr="00000000" w14:paraId="00000061">
      <w:pPr>
        <w:widowControl w:val="0"/>
        <w:numPr>
          <w:ilvl w:val="0"/>
          <w:numId w:val="1"/>
        </w:numP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Work in partnership with all colleagues including the Governing Body.</w:t>
      </w:r>
    </w:p>
    <w:p w:rsidR="00000000" w:rsidDel="00000000" w:rsidP="00000000" w:rsidRDefault="00000000" w:rsidRPr="00000000" w14:paraId="00000062">
      <w:pPr>
        <w:widowControl w:val="0"/>
        <w:numPr>
          <w:ilvl w:val="0"/>
          <w:numId w:val="1"/>
        </w:numP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Follow the Code of Conduct for Employees at all times. </w:t>
      </w:r>
    </w:p>
    <w:p w:rsidR="00000000" w:rsidDel="00000000" w:rsidP="00000000" w:rsidRDefault="00000000" w:rsidRPr="00000000" w14:paraId="00000063">
      <w:pPr>
        <w:widowControl w:val="0"/>
        <w:numPr>
          <w:ilvl w:val="0"/>
          <w:numId w:val="1"/>
        </w:numP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Have regard for and act in accordance with Health and Safety policy / practice. </w:t>
      </w:r>
    </w:p>
    <w:p w:rsidR="00000000" w:rsidDel="00000000" w:rsidP="00000000" w:rsidRDefault="00000000" w:rsidRPr="00000000" w14:paraId="00000064">
      <w:pPr>
        <w:widowControl w:val="0"/>
        <w:numPr>
          <w:ilvl w:val="0"/>
          <w:numId w:val="1"/>
        </w:numP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Celebrate success of pupils and staff. </w:t>
      </w:r>
    </w:p>
    <w:p w:rsidR="00000000" w:rsidDel="00000000" w:rsidP="00000000" w:rsidRDefault="00000000" w:rsidRPr="00000000" w14:paraId="00000065">
      <w:pPr>
        <w:widowControl w:val="0"/>
        <w:spacing w:after="200" w:lineRule="auto"/>
        <w:ind w:right="-34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6">
      <w:pPr>
        <w:widowControl w:val="0"/>
        <w:spacing w:after="200" w:lineRule="auto"/>
        <w:ind w:right="-341"/>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Employees will be expected: </w:t>
      </w:r>
    </w:p>
    <w:p w:rsidR="00000000" w:rsidDel="00000000" w:rsidP="00000000" w:rsidRDefault="00000000" w:rsidRPr="00000000" w14:paraId="00000067">
      <w:pPr>
        <w:widowControl w:val="0"/>
        <w:numPr>
          <w:ilvl w:val="0"/>
          <w:numId w:val="1"/>
        </w:numPr>
        <w:pBdr>
          <w:top w:space="0" w:sz="0" w:val="nil"/>
          <w:left w:space="0" w:sz="0" w:val="nil"/>
          <w:bottom w:space="0" w:sz="0" w:val="nil"/>
          <w:right w:space="0" w:sz="0" w:val="nil"/>
          <w:between w:space="0" w:sz="0" w:val="nil"/>
        </w:pBd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comply with any reasonable request from those in a position of responsibility to undertake work of a similar level that is not specified in this job description. </w:t>
      </w:r>
    </w:p>
    <w:p w:rsidR="00000000" w:rsidDel="00000000" w:rsidP="00000000" w:rsidRDefault="00000000" w:rsidRPr="00000000" w14:paraId="00000068">
      <w:pPr>
        <w:widowControl w:val="0"/>
        <w:numPr>
          <w:ilvl w:val="0"/>
          <w:numId w:val="1"/>
        </w:numPr>
        <w:pBdr>
          <w:top w:space="0" w:sz="0" w:val="nil"/>
          <w:left w:space="0" w:sz="0" w:val="nil"/>
          <w:bottom w:space="0" w:sz="0" w:val="nil"/>
          <w:right w:space="0" w:sz="0" w:val="nil"/>
          <w:between w:space="0" w:sz="0" w:val="nil"/>
        </w:pBd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work with and alongside other staff to ensure that the School provides the best possible outcomes for all children. </w:t>
      </w:r>
    </w:p>
    <w:p w:rsidR="00000000" w:rsidDel="00000000" w:rsidP="00000000" w:rsidRDefault="00000000" w:rsidRPr="00000000" w14:paraId="00000069">
      <w:pPr>
        <w:widowControl w:val="0"/>
        <w:numPr>
          <w:ilvl w:val="0"/>
          <w:numId w:val="1"/>
        </w:numPr>
        <w:pBdr>
          <w:top w:space="0" w:sz="0" w:val="nil"/>
          <w:left w:space="0" w:sz="0" w:val="nil"/>
          <w:bottom w:space="0" w:sz="0" w:val="nil"/>
          <w:right w:space="0" w:sz="0" w:val="nil"/>
          <w:between w:space="0" w:sz="0" w:val="nil"/>
        </w:pBdr>
        <w:ind w:left="720" w:right="-341"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provide emergency back-up cover in the event of staff absence.</w:t>
      </w:r>
    </w:p>
    <w:p w:rsidR="00000000" w:rsidDel="00000000" w:rsidP="00000000" w:rsidRDefault="00000000" w:rsidRPr="00000000" w14:paraId="0000006A">
      <w:pPr>
        <w:widowControl w:val="0"/>
        <w:ind w:right="-34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B">
      <w:pPr>
        <w:widowControl w:val="0"/>
        <w:spacing w:after="200" w:lineRule="auto"/>
        <w:ind w:right="159"/>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post holder shall ensure that the duties of the post are undertaken with due regard to the School’s policies and to their personal responsibilities under the provision of the Health and Safety at Work Act 1974 and all other relevant subordinate legislation. </w:t>
      </w:r>
    </w:p>
    <w:p w:rsidR="00000000" w:rsidDel="00000000" w:rsidP="00000000" w:rsidRDefault="00000000" w:rsidRPr="00000000" w14:paraId="0000006C">
      <w:pPr>
        <w:widowControl w:val="0"/>
        <w:spacing w:after="200" w:lineRule="auto"/>
        <w:ind w:right="159"/>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job description should not be viewed as a comprehensive description of the post and is not a contract of employment, nor any part of it.  Whilst every effort has been made to explain the main duties and responsibilities of the post, each individual task undertaken may not be identified. </w:t>
      </w:r>
    </w:p>
    <w:p w:rsidR="00000000" w:rsidDel="00000000" w:rsidP="00000000" w:rsidRDefault="00000000" w:rsidRPr="00000000" w14:paraId="0000006D">
      <w:pPr>
        <w:widowControl w:val="0"/>
        <w:spacing w:after="200" w:lineRule="auto"/>
        <w:ind w:right="-34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apply for this role, please submit your application form by the closing date. </w:t>
      </w:r>
    </w:p>
    <w:p w:rsidR="00000000" w:rsidDel="00000000" w:rsidP="00000000" w:rsidRDefault="00000000" w:rsidRPr="00000000" w14:paraId="0000006E">
      <w:pPr>
        <w:widowControl w:val="0"/>
        <w:spacing w:after="200" w:lineRule="auto"/>
        <w:ind w:right="-34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Visits to the school are welcome. </w:t>
      </w:r>
    </w:p>
    <w:p w:rsidR="00000000" w:rsidDel="00000000" w:rsidP="00000000" w:rsidRDefault="00000000" w:rsidRPr="00000000" w14:paraId="0000006F">
      <w:pPr>
        <w:widowControl w:val="0"/>
        <w:spacing w:after="200" w:lineRule="auto"/>
        <w:ind w:right="-34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Please call 020 8455 9572 or email head@wessexgardens.barnet.sch.uk to arrange a visit or speak with the Headteacher. </w:t>
      </w:r>
    </w:p>
    <w:p w:rsidR="00000000" w:rsidDel="00000000" w:rsidP="00000000" w:rsidRDefault="00000000" w:rsidRPr="00000000" w14:paraId="00000070">
      <w:pPr>
        <w:widowControl w:val="0"/>
        <w:shd w:fill="ffffff" w:val="clear"/>
        <w:spacing w:after="160" w:line="240" w:lineRule="auto"/>
        <w:ind w:right="-440"/>
        <w:jc w:val="both"/>
        <w:rPr>
          <w:rFonts w:ascii="Calibri" w:cs="Calibri" w:eastAsia="Calibri" w:hAnsi="Calibri"/>
          <w:sz w:val="24"/>
          <w:szCs w:val="24"/>
        </w:rPr>
      </w:pPr>
      <w:r w:rsidDel="00000000" w:rsidR="00000000" w:rsidRPr="00000000">
        <w:rPr>
          <w:rtl w:val="0"/>
        </w:rPr>
      </w:r>
    </w:p>
    <w:tbl>
      <w:tblPr>
        <w:tblStyle w:val="Table2"/>
        <w:tblW w:w="9000.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00"/>
        <w:tblGridChange w:id="0">
          <w:tblGrid>
            <w:gridCol w:w="900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1">
            <w:pPr>
              <w:widowControl w:val="0"/>
              <w:spacing w:after="200" w:lineRule="auto"/>
              <w:ind w:right="159"/>
              <w:jc w:val="both"/>
              <w:rPr>
                <w:rFonts w:ascii="Calibri" w:cs="Calibri" w:eastAsia="Calibri" w:hAnsi="Calibri"/>
                <w:b w:val="1"/>
                <w:bCs w:val="1"/>
                <w:sz w:val="24"/>
                <w:szCs w:val="24"/>
                <w:u w:val="single"/>
              </w:rPr>
            </w:pPr>
            <w:r w:rsidDel="00000000" w:rsidR="00000000" w:rsidRPr="00000000">
              <w:rPr>
                <w:rFonts w:ascii="Calibri" w:cs="Calibri" w:eastAsia="Calibri" w:hAnsi="Calibri"/>
                <w:b w:val="1"/>
                <w:bCs w:val="1"/>
                <w:sz w:val="24"/>
                <w:szCs w:val="24"/>
                <w:u w:val="single"/>
                <w:rtl w:val="0"/>
              </w:rPr>
              <w:t xml:space="preserve">Safeguarding Statement</w:t>
            </w:r>
          </w:p>
          <w:p w:rsidR="00000000" w:rsidDel="00000000" w:rsidP="00000000" w:rsidRDefault="00000000" w:rsidRPr="00000000" w14:paraId="00000072">
            <w:pPr>
              <w:widowControl w:val="0"/>
              <w:spacing w:after="200" w:lineRule="auto"/>
              <w:ind w:right="286"/>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This role is a regulated activity and includes paid work that involves teaching.  It is offence to apply for this role if the applicant is barred from engaging in regulated activity relevant to children.</w:t>
            </w:r>
          </w:p>
          <w:p w:rsidR="00000000" w:rsidDel="00000000" w:rsidP="00000000" w:rsidRDefault="00000000" w:rsidRPr="00000000" w14:paraId="00000073">
            <w:pPr>
              <w:widowControl w:val="0"/>
              <w:spacing w:after="200" w:lineRule="auto"/>
              <w:ind w:right="286"/>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Wessex Gardens Primary School is committed to safeguarding and promoting the welfare of children and young people, and all staff and volunteers are expected to share in these responsibilities. Full details can be found in the School’s </w:t>
            </w:r>
            <w:hyperlink r:id="rId7">
              <w:r w:rsidDel="00000000" w:rsidR="00000000" w:rsidRPr="00000000">
                <w:rPr>
                  <w:rFonts w:ascii="Calibri" w:cs="Calibri" w:eastAsia="Calibri" w:hAnsi="Calibri"/>
                  <w:b w:val="1"/>
                  <w:bCs w:val="1"/>
                  <w:color w:val="1155cc"/>
                  <w:sz w:val="24"/>
                  <w:szCs w:val="24"/>
                  <w:u w:val="single"/>
                  <w:rtl w:val="0"/>
                </w:rPr>
                <w:t xml:space="preserve">Child Protection and Safeguarding Policy</w:t>
              </w:r>
            </w:hyperlink>
            <w:r w:rsidDel="00000000" w:rsidR="00000000" w:rsidRPr="00000000">
              <w:rPr>
                <w:rFonts w:ascii="Calibri" w:cs="Calibri" w:eastAsia="Calibri" w:hAnsi="Calibri"/>
                <w:b w:val="1"/>
                <w:bCs w:val="1"/>
                <w:sz w:val="24"/>
                <w:szCs w:val="24"/>
                <w:rtl w:val="0"/>
              </w:rPr>
              <w:t xml:space="preserve"> on our website.</w:t>
            </w:r>
          </w:p>
          <w:p w:rsidR="00000000" w:rsidDel="00000000" w:rsidP="00000000" w:rsidRDefault="00000000" w:rsidRPr="00000000" w14:paraId="00000074">
            <w:pPr>
              <w:widowControl w:val="0"/>
              <w:spacing w:after="200" w:lineRule="auto"/>
              <w:ind w:right="286"/>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We value and celebrate the cultural diversity of our school community and we seek to promote equality of opportunity for all applicants.</w:t>
            </w:r>
          </w:p>
          <w:p w:rsidR="00000000" w:rsidDel="00000000" w:rsidP="00000000" w:rsidRDefault="00000000" w:rsidRPr="00000000" w14:paraId="00000075">
            <w:pPr>
              <w:widowControl w:val="0"/>
              <w:spacing w:after="200" w:lineRule="auto"/>
              <w:ind w:right="286"/>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This post has a minimum requirement of two references, one of which must be your current or most recent employer. </w:t>
            </w:r>
          </w:p>
          <w:p w:rsidR="00000000" w:rsidDel="00000000" w:rsidP="00000000" w:rsidRDefault="00000000" w:rsidRPr="00000000" w14:paraId="00000076">
            <w:pPr>
              <w:widowControl w:val="0"/>
              <w:shd w:fill="ffffff" w:val="clear"/>
              <w:spacing w:after="240" w:before="240" w:line="331" w:lineRule="auto"/>
              <w:rPr>
                <w:rFonts w:ascii="Calibri" w:cs="Calibri" w:eastAsia="Calibri" w:hAnsi="Calibri"/>
                <w:b w:val="1"/>
                <w:bCs w:val="1"/>
                <w:color w:val="222222"/>
                <w:sz w:val="24"/>
                <w:szCs w:val="24"/>
              </w:rPr>
            </w:pPr>
            <w:r w:rsidDel="00000000" w:rsidR="00000000" w:rsidRPr="00000000">
              <w:rPr>
                <w:rFonts w:ascii="Calibri" w:cs="Calibri" w:eastAsia="Calibri" w:hAnsi="Calibri"/>
                <w:b w:val="1"/>
                <w:bCs w:val="1"/>
                <w:color w:val="222222"/>
                <w:sz w:val="24"/>
                <w:szCs w:val="24"/>
                <w:rtl w:val="0"/>
              </w:rPr>
              <w:t xml:space="preserve">All successful candidates will be subject to an enhanced DBS and online social media check. Further information about the disclosure can be found at</w:t>
            </w:r>
            <w:hyperlink r:id="rId8">
              <w:r w:rsidDel="00000000" w:rsidR="00000000" w:rsidRPr="00000000">
                <w:rPr>
                  <w:rFonts w:ascii="Calibri" w:cs="Calibri" w:eastAsia="Calibri" w:hAnsi="Calibri"/>
                  <w:b w:val="1"/>
                  <w:bCs w:val="1"/>
                  <w:color w:val="222222"/>
                  <w:sz w:val="24"/>
                  <w:szCs w:val="24"/>
                  <w:rtl w:val="0"/>
                </w:rPr>
                <w:t xml:space="preserve"> </w:t>
              </w:r>
            </w:hyperlink>
            <w:hyperlink r:id="rId9">
              <w:r w:rsidDel="00000000" w:rsidR="00000000" w:rsidRPr="00000000">
                <w:rPr>
                  <w:rFonts w:ascii="Calibri" w:cs="Calibri" w:eastAsia="Calibri" w:hAnsi="Calibri"/>
                  <w:b w:val="1"/>
                  <w:bCs w:val="1"/>
                  <w:color w:val="0066cc"/>
                  <w:sz w:val="24"/>
                  <w:szCs w:val="24"/>
                  <w:rtl w:val="0"/>
                </w:rPr>
                <w:t xml:space="preserve">https://www.gov.uk/government/organisations/disclosure-and-barring-service</w:t>
              </w:r>
            </w:hyperlink>
            <w:r w:rsidDel="00000000" w:rsidR="00000000" w:rsidRPr="00000000">
              <w:rPr>
                <w:rFonts w:ascii="Calibri" w:cs="Calibri" w:eastAsia="Calibri" w:hAnsi="Calibri"/>
                <w:b w:val="1"/>
                <w:bCs w:val="1"/>
                <w:color w:val="222222"/>
                <w:sz w:val="24"/>
                <w:szCs w:val="24"/>
                <w:rtl w:val="0"/>
              </w:rPr>
              <w:t xml:space="preserve">. </w:t>
            </w:r>
          </w:p>
          <w:p w:rsidR="00000000" w:rsidDel="00000000" w:rsidP="00000000" w:rsidRDefault="00000000" w:rsidRPr="00000000" w14:paraId="00000077">
            <w:pPr>
              <w:widowControl w:val="0"/>
              <w:shd w:fill="ffffff" w:val="clear"/>
              <w:spacing w:after="240" w:before="240" w:line="331" w:lineRule="auto"/>
              <w:jc w:val="both"/>
              <w:rPr>
                <w:rFonts w:ascii="Calibri" w:cs="Calibri" w:eastAsia="Calibri" w:hAnsi="Calibri"/>
                <w:b w:val="1"/>
                <w:bCs w:val="1"/>
                <w:color w:val="222222"/>
                <w:u w:val="single"/>
              </w:rPr>
            </w:pPr>
            <w:r w:rsidDel="00000000" w:rsidR="00000000" w:rsidRPr="00000000">
              <w:rPr>
                <w:rFonts w:ascii="Calibri" w:cs="Calibri" w:eastAsia="Calibri" w:hAnsi="Calibri"/>
                <w:b w:val="1"/>
                <w:bCs w:val="1"/>
                <w:color w:val="222222"/>
                <w:u w:val="single"/>
                <w:rtl w:val="0"/>
              </w:rPr>
              <w:t xml:space="preserve">Employment at Wessex Gardens Primary School is also subject to:</w:t>
            </w:r>
          </w:p>
          <w:p w:rsidR="00000000" w:rsidDel="00000000" w:rsidP="00000000" w:rsidRDefault="00000000" w:rsidRPr="00000000" w14:paraId="00000078">
            <w:pPr>
              <w:widowControl w:val="0"/>
              <w:numPr>
                <w:ilvl w:val="0"/>
                <w:numId w:val="1"/>
              </w:numPr>
              <w:shd w:fill="ffffff" w:val="clear"/>
              <w:spacing w:line="360" w:lineRule="auto"/>
              <w:ind w:left="940" w:hanging="360"/>
              <w:rPr>
                <w:b w:val="1"/>
                <w:bCs w:val="1"/>
                <w:color w:val="414042"/>
                <w:sz w:val="24"/>
                <w:szCs w:val="24"/>
              </w:rPr>
            </w:pPr>
            <w:r w:rsidDel="00000000" w:rsidR="00000000" w:rsidRPr="00000000">
              <w:rPr>
                <w:rFonts w:ascii="Calibri" w:cs="Calibri" w:eastAsia="Calibri" w:hAnsi="Calibri"/>
                <w:b w:val="1"/>
                <w:bCs w:val="1"/>
                <w:color w:val="222222"/>
                <w:u w:val="single"/>
                <w:rtl w:val="0"/>
              </w:rPr>
              <w:t xml:space="preserve">Satisfactory references</w:t>
            </w:r>
            <w:r w:rsidDel="00000000" w:rsidR="00000000" w:rsidRPr="00000000">
              <w:rPr>
                <w:rtl w:val="0"/>
              </w:rPr>
            </w:r>
          </w:p>
          <w:p w:rsidR="00000000" w:rsidDel="00000000" w:rsidP="00000000" w:rsidRDefault="00000000" w:rsidRPr="00000000" w14:paraId="00000079">
            <w:pPr>
              <w:widowControl w:val="0"/>
              <w:numPr>
                <w:ilvl w:val="0"/>
                <w:numId w:val="1"/>
              </w:numPr>
              <w:shd w:fill="ffffff" w:val="clear"/>
              <w:spacing w:line="360" w:lineRule="auto"/>
              <w:ind w:left="940" w:hanging="360"/>
              <w:rPr>
                <w:b w:val="1"/>
                <w:bCs w:val="1"/>
                <w:color w:val="414042"/>
                <w:sz w:val="24"/>
                <w:szCs w:val="24"/>
              </w:rPr>
            </w:pPr>
            <w:r w:rsidDel="00000000" w:rsidR="00000000" w:rsidRPr="00000000">
              <w:rPr>
                <w:rFonts w:ascii="Calibri" w:cs="Calibri" w:eastAsia="Calibri" w:hAnsi="Calibri"/>
                <w:b w:val="1"/>
                <w:bCs w:val="1"/>
                <w:color w:val="222222"/>
                <w:u w:val="single"/>
                <w:rtl w:val="0"/>
              </w:rPr>
              <w:t xml:space="preserve">Barred list check (regulated activity roles)</w:t>
            </w:r>
            <w:r w:rsidDel="00000000" w:rsidR="00000000" w:rsidRPr="00000000">
              <w:rPr>
                <w:rtl w:val="0"/>
              </w:rPr>
            </w:r>
          </w:p>
          <w:p w:rsidR="00000000" w:rsidDel="00000000" w:rsidP="00000000" w:rsidRDefault="00000000" w:rsidRPr="00000000" w14:paraId="0000007A">
            <w:pPr>
              <w:widowControl w:val="0"/>
              <w:numPr>
                <w:ilvl w:val="0"/>
                <w:numId w:val="1"/>
              </w:numPr>
              <w:shd w:fill="ffffff" w:val="clear"/>
              <w:spacing w:line="360" w:lineRule="auto"/>
              <w:ind w:left="940" w:hanging="360"/>
              <w:rPr>
                <w:b w:val="1"/>
                <w:bCs w:val="1"/>
                <w:color w:val="414042"/>
                <w:sz w:val="24"/>
                <w:szCs w:val="24"/>
              </w:rPr>
            </w:pPr>
            <w:r w:rsidDel="00000000" w:rsidR="00000000" w:rsidRPr="00000000">
              <w:rPr>
                <w:rFonts w:ascii="Calibri" w:cs="Calibri" w:eastAsia="Calibri" w:hAnsi="Calibri"/>
                <w:b w:val="1"/>
                <w:bCs w:val="1"/>
                <w:color w:val="222222"/>
                <w:u w:val="single"/>
                <w:rtl w:val="0"/>
              </w:rPr>
              <w:t xml:space="preserve">Section 128 check (for applicable roles) </w:t>
            </w:r>
            <w:r w:rsidDel="00000000" w:rsidR="00000000" w:rsidRPr="00000000">
              <w:rPr>
                <w:rtl w:val="0"/>
              </w:rPr>
            </w:r>
          </w:p>
          <w:p w:rsidR="00000000" w:rsidDel="00000000" w:rsidP="00000000" w:rsidRDefault="00000000" w:rsidRPr="00000000" w14:paraId="0000007B">
            <w:pPr>
              <w:widowControl w:val="0"/>
              <w:numPr>
                <w:ilvl w:val="0"/>
                <w:numId w:val="1"/>
              </w:numPr>
              <w:shd w:fill="ffffff" w:val="clear"/>
              <w:spacing w:line="360" w:lineRule="auto"/>
              <w:ind w:left="940" w:hanging="360"/>
              <w:rPr>
                <w:b w:val="1"/>
                <w:bCs w:val="1"/>
                <w:color w:val="414042"/>
                <w:sz w:val="24"/>
                <w:szCs w:val="24"/>
              </w:rPr>
            </w:pPr>
            <w:r w:rsidDel="00000000" w:rsidR="00000000" w:rsidRPr="00000000">
              <w:rPr>
                <w:rFonts w:ascii="Calibri" w:cs="Calibri" w:eastAsia="Calibri" w:hAnsi="Calibri"/>
                <w:b w:val="1"/>
                <w:bCs w:val="1"/>
                <w:color w:val="222222"/>
                <w:u w:val="single"/>
                <w:rtl w:val="0"/>
              </w:rPr>
              <w:t xml:space="preserve">Overseas criminal records check (where required) D</w:t>
            </w:r>
            <w:r w:rsidDel="00000000" w:rsidR="00000000" w:rsidRPr="00000000">
              <w:rPr>
                <w:rtl w:val="0"/>
              </w:rPr>
            </w:r>
          </w:p>
          <w:p w:rsidR="00000000" w:rsidDel="00000000" w:rsidP="00000000" w:rsidRDefault="00000000" w:rsidRPr="00000000" w14:paraId="0000007C">
            <w:pPr>
              <w:widowControl w:val="0"/>
              <w:numPr>
                <w:ilvl w:val="0"/>
                <w:numId w:val="1"/>
              </w:numPr>
              <w:shd w:fill="ffffff" w:val="clear"/>
              <w:spacing w:line="360" w:lineRule="auto"/>
              <w:ind w:left="940" w:hanging="360"/>
              <w:rPr>
                <w:b w:val="1"/>
                <w:bCs w:val="1"/>
                <w:color w:val="414042"/>
                <w:sz w:val="24"/>
                <w:szCs w:val="24"/>
              </w:rPr>
            </w:pPr>
            <w:r w:rsidDel="00000000" w:rsidR="00000000" w:rsidRPr="00000000">
              <w:rPr>
                <w:rFonts w:ascii="Calibri" w:cs="Calibri" w:eastAsia="Calibri" w:hAnsi="Calibri"/>
                <w:b w:val="1"/>
                <w:bCs w:val="1"/>
                <w:color w:val="222222"/>
                <w:u w:val="single"/>
                <w:rtl w:val="0"/>
              </w:rPr>
              <w:t xml:space="preserve">Identity check</w:t>
            </w:r>
            <w:r w:rsidDel="00000000" w:rsidR="00000000" w:rsidRPr="00000000">
              <w:rPr>
                <w:rtl w:val="0"/>
              </w:rPr>
            </w:r>
          </w:p>
          <w:p w:rsidR="00000000" w:rsidDel="00000000" w:rsidP="00000000" w:rsidRDefault="00000000" w:rsidRPr="00000000" w14:paraId="0000007D">
            <w:pPr>
              <w:widowControl w:val="0"/>
              <w:numPr>
                <w:ilvl w:val="0"/>
                <w:numId w:val="1"/>
              </w:numPr>
              <w:shd w:fill="ffffff" w:val="clear"/>
              <w:spacing w:line="360" w:lineRule="auto"/>
              <w:ind w:left="940" w:hanging="360"/>
              <w:rPr>
                <w:b w:val="1"/>
                <w:bCs w:val="1"/>
                <w:color w:val="414042"/>
                <w:sz w:val="24"/>
                <w:szCs w:val="24"/>
              </w:rPr>
            </w:pPr>
            <w:r w:rsidDel="00000000" w:rsidR="00000000" w:rsidRPr="00000000">
              <w:rPr>
                <w:rFonts w:ascii="Calibri" w:cs="Calibri" w:eastAsia="Calibri" w:hAnsi="Calibri"/>
                <w:b w:val="1"/>
                <w:bCs w:val="1"/>
                <w:color w:val="222222"/>
                <w:u w:val="single"/>
                <w:rtl w:val="0"/>
              </w:rPr>
              <w:t xml:space="preserve">Right to work in the UK</w:t>
            </w:r>
            <w:r w:rsidDel="00000000" w:rsidR="00000000" w:rsidRPr="00000000">
              <w:rPr>
                <w:rtl w:val="0"/>
              </w:rPr>
            </w:r>
          </w:p>
          <w:p w:rsidR="00000000" w:rsidDel="00000000" w:rsidP="00000000" w:rsidRDefault="00000000" w:rsidRPr="00000000" w14:paraId="0000007E">
            <w:pPr>
              <w:widowControl w:val="0"/>
              <w:numPr>
                <w:ilvl w:val="0"/>
                <w:numId w:val="1"/>
              </w:numPr>
              <w:shd w:fill="ffffff" w:val="clear"/>
              <w:spacing w:line="360" w:lineRule="auto"/>
              <w:ind w:left="940" w:hanging="360"/>
              <w:rPr>
                <w:b w:val="1"/>
                <w:bCs w:val="1"/>
                <w:color w:val="414042"/>
                <w:sz w:val="24"/>
                <w:szCs w:val="24"/>
              </w:rPr>
            </w:pPr>
            <w:r w:rsidDel="00000000" w:rsidR="00000000" w:rsidRPr="00000000">
              <w:rPr>
                <w:rFonts w:ascii="Calibri" w:cs="Calibri" w:eastAsia="Calibri" w:hAnsi="Calibri"/>
                <w:b w:val="1"/>
                <w:bCs w:val="1"/>
                <w:color w:val="222222"/>
                <w:u w:val="single"/>
                <w:rtl w:val="0"/>
              </w:rPr>
              <w:t xml:space="preserve">Evidence of qualifications applicable to the role</w:t>
            </w:r>
            <w:r w:rsidDel="00000000" w:rsidR="00000000" w:rsidRPr="00000000">
              <w:rPr>
                <w:rtl w:val="0"/>
              </w:rPr>
            </w:r>
          </w:p>
          <w:p w:rsidR="00000000" w:rsidDel="00000000" w:rsidP="00000000" w:rsidRDefault="00000000" w:rsidRPr="00000000" w14:paraId="0000007F">
            <w:pPr>
              <w:widowControl w:val="0"/>
              <w:numPr>
                <w:ilvl w:val="0"/>
                <w:numId w:val="1"/>
              </w:numPr>
              <w:shd w:fill="ffffff" w:val="clear"/>
              <w:spacing w:line="360" w:lineRule="auto"/>
              <w:ind w:left="940" w:hanging="360"/>
              <w:rPr>
                <w:b w:val="1"/>
                <w:bCs w:val="1"/>
                <w:color w:val="414042"/>
                <w:sz w:val="24"/>
                <w:szCs w:val="24"/>
              </w:rPr>
            </w:pPr>
            <w:r w:rsidDel="00000000" w:rsidR="00000000" w:rsidRPr="00000000">
              <w:rPr>
                <w:rFonts w:ascii="Calibri" w:cs="Calibri" w:eastAsia="Calibri" w:hAnsi="Calibri"/>
                <w:b w:val="1"/>
                <w:bCs w:val="1"/>
                <w:color w:val="222222"/>
                <w:u w:val="single"/>
                <w:rtl w:val="0"/>
              </w:rPr>
              <w:t xml:space="preserve">Confirmation of registration with applicable registered body where applicable</w:t>
            </w:r>
            <w:r w:rsidDel="00000000" w:rsidR="00000000" w:rsidRPr="00000000">
              <w:rPr>
                <w:rtl w:val="0"/>
              </w:rPr>
            </w:r>
          </w:p>
          <w:p w:rsidR="00000000" w:rsidDel="00000000" w:rsidP="00000000" w:rsidRDefault="00000000" w:rsidRPr="00000000" w14:paraId="00000080">
            <w:pPr>
              <w:widowControl w:val="0"/>
              <w:spacing w:after="200" w:lineRule="auto"/>
              <w:ind w:right="286"/>
              <w:jc w:val="both"/>
              <w:rPr>
                <w:rFonts w:ascii="Calibri" w:cs="Calibri" w:eastAsia="Calibri" w:hAnsi="Calibri"/>
                <w:b w:val="1"/>
                <w:bCs w:val="1"/>
                <w:sz w:val="24"/>
                <w:szCs w:val="24"/>
              </w:rPr>
            </w:pPr>
            <w:r w:rsidDel="00000000" w:rsidR="00000000" w:rsidRPr="00000000">
              <w:rPr>
                <w:rtl w:val="0"/>
              </w:rPr>
            </w:r>
          </w:p>
        </w:tc>
      </w:tr>
    </w:tbl>
    <w:p w:rsidR="00000000" w:rsidDel="00000000" w:rsidP="00000000" w:rsidRDefault="00000000" w:rsidRPr="00000000" w14:paraId="00000081">
      <w:pPr>
        <w:widowControl w:val="0"/>
        <w:spacing w:after="200" w:lineRule="auto"/>
        <w:ind w:right="-341"/>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82">
      <w:pPr>
        <w:widowControl w:val="0"/>
        <w:spacing w:after="200" w:lineRule="auto"/>
        <w:ind w:right="-341"/>
        <w:jc w:val="both"/>
        <w:rPr>
          <w:rFonts w:ascii="Calibri" w:cs="Calibri" w:eastAsia="Calibri" w:hAnsi="Calibri"/>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83">
      <w:pPr>
        <w:widowControl w:val="0"/>
        <w:spacing w:after="200" w:lineRule="auto"/>
        <w:ind w:right="-341"/>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Person Specification</w:t>
      </w:r>
    </w:p>
    <w:tbl>
      <w:tblPr>
        <w:tblStyle w:val="Table3"/>
        <w:tblW w:w="96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40"/>
        <w:gridCol w:w="7860"/>
        <w:tblGridChange w:id="0">
          <w:tblGrid>
            <w:gridCol w:w="1740"/>
            <w:gridCol w:w="7860"/>
          </w:tblGrid>
        </w:tblGridChange>
      </w:tblGrid>
      <w:tr>
        <w:trPr>
          <w:cantSplit w:val="0"/>
          <w:trHeight w:val="440" w:hRule="atLeast"/>
          <w:tblHeader w:val="0"/>
        </w:trPr>
        <w:tc>
          <w:tcPr>
            <w:shd w:fill="cfe2f3" w:val="clear"/>
            <w:tcMar>
              <w:top w:w="100.0" w:type="dxa"/>
              <w:left w:w="100.0" w:type="dxa"/>
              <w:bottom w:w="100.0" w:type="dxa"/>
              <w:right w:w="100.0" w:type="dxa"/>
            </w:tcMar>
          </w:tcPr>
          <w:p w:rsidR="00000000" w:rsidDel="00000000" w:rsidP="00000000" w:rsidRDefault="00000000" w:rsidRPr="00000000" w14:paraId="00000084">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Criteria</w:t>
            </w:r>
          </w:p>
        </w:tc>
        <w:tc>
          <w:tcPr>
            <w:shd w:fill="cfe2f3" w:val="clear"/>
            <w:tcMar>
              <w:top w:w="100.0" w:type="dxa"/>
              <w:left w:w="100.0" w:type="dxa"/>
              <w:bottom w:w="100.0" w:type="dxa"/>
              <w:right w:w="100.0" w:type="dxa"/>
            </w:tcMar>
          </w:tcPr>
          <w:p w:rsidR="00000000" w:rsidDel="00000000" w:rsidP="00000000" w:rsidRDefault="00000000" w:rsidRPr="00000000" w14:paraId="00000085">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Qualities</w:t>
            </w:r>
          </w:p>
        </w:tc>
      </w:tr>
      <w:tr>
        <w:trPr>
          <w:cantSplit w:val="0"/>
          <w:trHeight w:val="440" w:hRule="atLeast"/>
          <w:tblHeader w:val="0"/>
        </w:trPr>
        <w:tc>
          <w:tcPr>
            <w:vMerge w:val="restart"/>
            <w:shd w:fill="auto" w:val="clear"/>
            <w:tcMar>
              <w:top w:w="100.0" w:type="dxa"/>
              <w:left w:w="100.0" w:type="dxa"/>
              <w:bottom w:w="100.0" w:type="dxa"/>
              <w:right w:w="100.0" w:type="dxa"/>
            </w:tcMar>
          </w:tcPr>
          <w:p w:rsidR="00000000" w:rsidDel="00000000" w:rsidP="00000000" w:rsidRDefault="00000000" w:rsidRPr="00000000" w14:paraId="00000086">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Qualifications</w:t>
            </w:r>
          </w:p>
        </w:tc>
        <w:tc>
          <w:tcPr>
            <w:shd w:fill="auto" w:val="clear"/>
            <w:tcMar>
              <w:top w:w="100.0" w:type="dxa"/>
              <w:left w:w="100.0" w:type="dxa"/>
              <w:bottom w:w="100.0" w:type="dxa"/>
              <w:right w:w="100.0" w:type="dxa"/>
            </w:tcMar>
          </w:tcPr>
          <w:p w:rsidR="00000000" w:rsidDel="00000000" w:rsidP="00000000" w:rsidRDefault="00000000" w:rsidRPr="00000000" w14:paraId="00000087">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Qualified Teacher Status and evidence of relevant Early Years training</w:t>
            </w:r>
          </w:p>
        </w:tc>
      </w:tr>
      <w:tr>
        <w:trPr>
          <w:cantSplit w:val="0"/>
          <w:trHeight w:val="440"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9">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rPr>
            </w:pPr>
            <w:r w:rsidDel="00000000" w:rsidR="00000000" w:rsidRPr="00000000">
              <w:rPr>
                <w:rFonts w:ascii="Calibri" w:cs="Calibri" w:eastAsia="Calibri" w:hAnsi="Calibri"/>
                <w:rtl w:val="0"/>
              </w:rPr>
              <w:t xml:space="preserve">Commitment to continuing professional development, evidence of relevant ongoing professional development; attendance on courses, INSET, action research, personal study etc</w:t>
            </w:r>
          </w:p>
        </w:tc>
      </w:tr>
      <w:tr>
        <w:trPr>
          <w:cantSplit w:val="0"/>
          <w:trHeight w:val="440" w:hRule="atLeast"/>
          <w:tblHeader w:val="0"/>
        </w:trPr>
        <w:tc>
          <w:tcPr>
            <w:vMerge w:val="restart"/>
            <w:shd w:fill="auto" w:val="clear"/>
            <w:tcMar>
              <w:top w:w="100.0" w:type="dxa"/>
              <w:left w:w="100.0" w:type="dxa"/>
              <w:bottom w:w="100.0" w:type="dxa"/>
              <w:right w:w="100.0" w:type="dxa"/>
            </w:tcMar>
          </w:tcPr>
          <w:p w:rsidR="00000000" w:rsidDel="00000000" w:rsidP="00000000" w:rsidRDefault="00000000" w:rsidRPr="00000000" w14:paraId="0000008A">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rPr>
            </w:pPr>
            <w:r w:rsidDel="00000000" w:rsidR="00000000" w:rsidRPr="00000000">
              <w:rPr>
                <w:rFonts w:ascii="Calibri" w:cs="Calibri" w:eastAsia="Calibri" w:hAnsi="Calibri"/>
                <w:rtl w:val="0"/>
              </w:rPr>
              <w:t xml:space="preserve">Knowledge/ Skills/ Experience</w:t>
            </w:r>
          </w:p>
        </w:tc>
        <w:tc>
          <w:tcPr>
            <w:shd w:fill="auto" w:val="clear"/>
            <w:tcMar>
              <w:top w:w="100.0" w:type="dxa"/>
              <w:left w:w="100.0" w:type="dxa"/>
              <w:bottom w:w="100.0" w:type="dxa"/>
              <w:right w:w="100.0" w:type="dxa"/>
            </w:tcMar>
          </w:tcPr>
          <w:p w:rsidR="00000000" w:rsidDel="00000000" w:rsidP="00000000" w:rsidRDefault="00000000" w:rsidRPr="00000000" w14:paraId="0000008B">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rPr>
            </w:pPr>
            <w:r w:rsidDel="00000000" w:rsidR="00000000" w:rsidRPr="00000000">
              <w:rPr>
                <w:rFonts w:ascii="Calibri" w:cs="Calibri" w:eastAsia="Calibri" w:hAnsi="Calibri"/>
                <w:rtl w:val="0"/>
              </w:rPr>
              <w:t xml:space="preserve">To demonstrate excellent teaching and learning practice, with a secure understanding of and commitment to the National Curriculum and age-related expectations in Key Stage 1 / Key Stage 2.</w:t>
            </w:r>
          </w:p>
        </w:tc>
      </w:tr>
      <w:tr>
        <w:trPr>
          <w:cantSplit w:val="0"/>
          <w:trHeight w:val="440"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D">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rPr>
            </w:pPr>
            <w:r w:rsidDel="00000000" w:rsidR="00000000" w:rsidRPr="00000000">
              <w:rPr>
                <w:rFonts w:ascii="Calibri" w:cs="Calibri" w:eastAsia="Calibri" w:hAnsi="Calibri"/>
                <w:rtl w:val="0"/>
              </w:rPr>
              <w:t xml:space="preserve">To show a strong understanding of how pupils learn and develop in Key Stage 1 / Key Stage 2, including the importance of building on prior knowledge, developing independence and securing core skills across the curriculum.</w:t>
            </w:r>
          </w:p>
          <w:p w:rsidR="00000000" w:rsidDel="00000000" w:rsidP="00000000" w:rsidRDefault="00000000" w:rsidRPr="00000000" w14:paraId="0000008E">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90">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rPr>
            </w:pPr>
            <w:r w:rsidDel="00000000" w:rsidR="00000000" w:rsidRPr="00000000">
              <w:rPr>
                <w:rFonts w:ascii="Calibri" w:cs="Calibri" w:eastAsia="Calibri" w:hAnsi="Calibri"/>
                <w:rtl w:val="0"/>
              </w:rPr>
              <w:t xml:space="preserve">To demonstrate a commitment to delivering a broad, balanced and personalised curriculum that is adapted to meet the diverse needs of all pupils and supports high levels of engagement and achievement.</w:t>
            </w:r>
          </w:p>
        </w:tc>
      </w:tr>
      <w:tr>
        <w:trPr>
          <w:cantSplit w:val="0"/>
          <w:trHeight w:val="440"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92">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rPr>
            </w:pPr>
            <w:r w:rsidDel="00000000" w:rsidR="00000000" w:rsidRPr="00000000">
              <w:rPr>
                <w:rFonts w:ascii="Calibri" w:cs="Calibri" w:eastAsia="Calibri" w:hAnsi="Calibri"/>
                <w:rtl w:val="0"/>
              </w:rPr>
              <w:t xml:space="preserve">To have excellent teaching and learning practice with sound understanding and commitment to Early Years Foundation Stage Curriculum and the National Curriculum</w:t>
            </w:r>
          </w:p>
        </w:tc>
      </w:tr>
      <w:tr>
        <w:trPr>
          <w:cantSplit w:val="0"/>
          <w:trHeight w:val="440"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rPr>
            </w:pPr>
            <w:r w:rsidDel="00000000" w:rsidR="00000000" w:rsidRPr="00000000">
              <w:rPr>
                <w:rFonts w:ascii="Calibri" w:cs="Calibri" w:eastAsia="Calibri" w:hAnsi="Calibri"/>
                <w:rtl w:val="0"/>
              </w:rPr>
              <w:t xml:space="preserve">To be able to use ICT effectively as both a teaching and management tool.</w:t>
            </w:r>
          </w:p>
        </w:tc>
      </w:tr>
      <w:tr>
        <w:trPr>
          <w:cantSplit w:val="0"/>
          <w:trHeight w:val="440" w:hRule="atLeast"/>
          <w:tblHeader w:val="0"/>
        </w:trPr>
        <w:tc>
          <w:tcPr>
            <w:vMerge w:val="restart"/>
            <w:shd w:fill="auto" w:val="clear"/>
            <w:tcMar>
              <w:top w:w="100.0" w:type="dxa"/>
              <w:left w:w="100.0" w:type="dxa"/>
              <w:bottom w:w="100.0" w:type="dxa"/>
              <w:right w:w="100.0" w:type="dxa"/>
            </w:tcMar>
          </w:tcPr>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rPr>
            </w:pPr>
            <w:r w:rsidDel="00000000" w:rsidR="00000000" w:rsidRPr="00000000">
              <w:rPr>
                <w:rFonts w:ascii="Calibri" w:cs="Calibri" w:eastAsia="Calibri" w:hAnsi="Calibri"/>
                <w:rtl w:val="0"/>
              </w:rPr>
              <w:t xml:space="preserve">Leadership</w:t>
            </w:r>
          </w:p>
        </w:tc>
        <w:tc>
          <w:tcPr>
            <w:shd w:fill="auto" w:val="clear"/>
            <w:tcMar>
              <w:top w:w="100.0" w:type="dxa"/>
              <w:left w:w="100.0" w:type="dxa"/>
              <w:bottom w:w="100.0" w:type="dxa"/>
              <w:right w:w="100.0" w:type="dxa"/>
            </w:tcMar>
          </w:tcPr>
          <w:p w:rsidR="00000000" w:rsidDel="00000000" w:rsidP="00000000" w:rsidRDefault="00000000" w:rsidRPr="00000000" w14:paraId="00000096">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rPr>
            </w:pPr>
            <w:r w:rsidDel="00000000" w:rsidR="00000000" w:rsidRPr="00000000">
              <w:rPr>
                <w:rFonts w:ascii="Calibri" w:cs="Calibri" w:eastAsia="Calibri" w:hAnsi="Calibri"/>
                <w:rtl w:val="0"/>
              </w:rPr>
              <w:t xml:space="preserve">An understanding of the importance of team-work.</w:t>
            </w:r>
          </w:p>
        </w:tc>
      </w:tr>
      <w:tr>
        <w:trPr>
          <w:cantSplit w:val="0"/>
          <w:trHeight w:val="440"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98">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rPr>
            </w:pPr>
            <w:r w:rsidDel="00000000" w:rsidR="00000000" w:rsidRPr="00000000">
              <w:rPr>
                <w:rFonts w:ascii="Calibri" w:cs="Calibri" w:eastAsia="Calibri" w:hAnsi="Calibri"/>
                <w:rtl w:val="0"/>
              </w:rPr>
              <w:t xml:space="preserve">Displaying the potential to provide professional leadership and management of a staff team and contribute to the work of other teams to secure high quality teaching, effective use of resources and improved standards of learning and achievement for all pupils across the school.</w:t>
            </w:r>
          </w:p>
        </w:tc>
      </w:tr>
      <w:tr>
        <w:trPr>
          <w:cantSplit w:val="0"/>
          <w:trHeight w:val="440"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9A">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rPr>
            </w:pPr>
            <w:r w:rsidDel="00000000" w:rsidR="00000000" w:rsidRPr="00000000">
              <w:rPr>
                <w:rFonts w:ascii="Calibri" w:cs="Calibri" w:eastAsia="Calibri" w:hAnsi="Calibri"/>
                <w:rtl w:val="0"/>
              </w:rPr>
              <w:t xml:space="preserve">An ability to lead in the organisation and management of classroom resources.</w:t>
            </w:r>
          </w:p>
        </w:tc>
      </w:tr>
      <w:tr>
        <w:trPr>
          <w:cantSplit w:val="0"/>
          <w:trHeight w:val="440" w:hRule="atLeast"/>
          <w:tblHeader w:val="0"/>
        </w:trPr>
        <w:tc>
          <w:tcPr>
            <w:vMerge w:val="restart"/>
            <w:shd w:fill="auto" w:val="clear"/>
            <w:tcMar>
              <w:top w:w="100.0" w:type="dxa"/>
              <w:left w:w="100.0" w:type="dxa"/>
              <w:bottom w:w="100.0" w:type="dxa"/>
              <w:right w:w="100.0" w:type="dxa"/>
            </w:tcMar>
          </w:tcPr>
          <w:p w:rsidR="00000000" w:rsidDel="00000000" w:rsidP="00000000" w:rsidRDefault="00000000" w:rsidRPr="00000000" w14:paraId="0000009B">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rPr>
            </w:pPr>
            <w:r w:rsidDel="00000000" w:rsidR="00000000" w:rsidRPr="00000000">
              <w:rPr>
                <w:rFonts w:ascii="Calibri" w:cs="Calibri" w:eastAsia="Calibri" w:hAnsi="Calibri"/>
                <w:rtl w:val="0"/>
              </w:rPr>
              <w:t xml:space="preserve">Personal Qualities</w:t>
            </w:r>
          </w:p>
        </w:tc>
        <w:tc>
          <w:tcPr>
            <w:shd w:fill="auto" w:val="clear"/>
            <w:tcMar>
              <w:top w:w="100.0" w:type="dxa"/>
              <w:left w:w="100.0" w:type="dxa"/>
              <w:bottom w:w="100.0" w:type="dxa"/>
              <w:right w:w="100.0" w:type="dxa"/>
            </w:tcMar>
          </w:tcPr>
          <w:p w:rsidR="00000000" w:rsidDel="00000000" w:rsidP="00000000" w:rsidRDefault="00000000" w:rsidRPr="00000000" w14:paraId="0000009C">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rPr>
            </w:pPr>
            <w:r w:rsidDel="00000000" w:rsidR="00000000" w:rsidRPr="00000000">
              <w:rPr>
                <w:rFonts w:ascii="Calibri" w:cs="Calibri" w:eastAsia="Calibri" w:hAnsi="Calibri"/>
                <w:rtl w:val="0"/>
              </w:rPr>
              <w:t xml:space="preserve">An ability to work collaboratively and flexibly as part of a team, and job-share partnership to promote stability and well-being for the children and families</w:t>
            </w:r>
          </w:p>
        </w:tc>
      </w:tr>
      <w:tr>
        <w:trPr>
          <w:cantSplit w:val="0"/>
          <w:trHeight w:val="440"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9E">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rPr>
            </w:pPr>
            <w:r w:rsidDel="00000000" w:rsidR="00000000" w:rsidRPr="00000000">
              <w:rPr>
                <w:rFonts w:ascii="Calibri" w:cs="Calibri" w:eastAsia="Calibri" w:hAnsi="Calibri"/>
                <w:rtl w:val="0"/>
              </w:rPr>
              <w:t xml:space="preserve">A commitment to primary  education, and to working in partnership with parents, carers and other adults and outside agencies.</w:t>
            </w:r>
          </w:p>
        </w:tc>
      </w:tr>
      <w:tr>
        <w:trPr>
          <w:cantSplit w:val="0"/>
          <w:trHeight w:val="440"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0">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rPr>
            </w:pPr>
            <w:r w:rsidDel="00000000" w:rsidR="00000000" w:rsidRPr="00000000">
              <w:rPr>
                <w:rFonts w:ascii="Calibri" w:cs="Calibri" w:eastAsia="Calibri" w:hAnsi="Calibri"/>
                <w:rtl w:val="0"/>
              </w:rPr>
              <w:t xml:space="preserve">An ability to be adaptable and receptive to change.</w:t>
            </w:r>
          </w:p>
        </w:tc>
      </w:tr>
      <w:tr>
        <w:trPr>
          <w:cantSplit w:val="0"/>
          <w:trHeight w:val="440"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2">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rPr>
            </w:pPr>
            <w:r w:rsidDel="00000000" w:rsidR="00000000" w:rsidRPr="00000000">
              <w:rPr>
                <w:rFonts w:ascii="Calibri" w:cs="Calibri" w:eastAsia="Calibri" w:hAnsi="Calibri"/>
                <w:rtl w:val="0"/>
              </w:rPr>
              <w:t xml:space="preserve">Excellent presentation and inter-personal skills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3">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rPr>
            </w:pPr>
            <w:r w:rsidDel="00000000" w:rsidR="00000000" w:rsidRPr="00000000">
              <w:rPr>
                <w:rFonts w:ascii="Calibri" w:cs="Calibri" w:eastAsia="Calibri" w:hAnsi="Calibri"/>
                <w:rtl w:val="0"/>
              </w:rPr>
              <w:t xml:space="preserve">Communication </w:t>
            </w:r>
          </w:p>
        </w:tc>
        <w:tc>
          <w:tcPr>
            <w:shd w:fill="auto" w:val="clear"/>
            <w:tcMar>
              <w:top w:w="100.0" w:type="dxa"/>
              <w:left w:w="100.0" w:type="dxa"/>
              <w:bottom w:w="100.0" w:type="dxa"/>
              <w:right w:w="100.0" w:type="dxa"/>
            </w:tcMar>
          </w:tcPr>
          <w:p w:rsidR="00000000" w:rsidDel="00000000" w:rsidP="00000000" w:rsidRDefault="00000000" w:rsidRPr="00000000" w14:paraId="000000A4">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rPr>
            </w:pPr>
            <w:r w:rsidDel="00000000" w:rsidR="00000000" w:rsidRPr="00000000">
              <w:rPr>
                <w:rFonts w:ascii="Calibri" w:cs="Calibri" w:eastAsia="Calibri" w:hAnsi="Calibri"/>
                <w:rtl w:val="0"/>
              </w:rPr>
              <w:t xml:space="preserve">Excellent written and oral communication skills.</w:t>
            </w:r>
          </w:p>
        </w:tc>
      </w:tr>
      <w:tr>
        <w:trPr>
          <w:cantSplit w:val="0"/>
          <w:trHeight w:val="440" w:hRule="atLeast"/>
          <w:tblHeader w:val="0"/>
        </w:trPr>
        <w:tc>
          <w:tcPr>
            <w:vMerge w:val="restart"/>
            <w:shd w:fill="auto" w:val="clear"/>
            <w:tcMar>
              <w:top w:w="100.0" w:type="dxa"/>
              <w:left w:w="100.0" w:type="dxa"/>
              <w:bottom w:w="100.0" w:type="dxa"/>
              <w:right w:w="100.0" w:type="dxa"/>
            </w:tcMar>
          </w:tcPr>
          <w:p w:rsidR="00000000" w:rsidDel="00000000" w:rsidP="00000000" w:rsidRDefault="00000000" w:rsidRPr="00000000" w14:paraId="000000A5">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rPr>
            </w:pPr>
            <w:r w:rsidDel="00000000" w:rsidR="00000000" w:rsidRPr="00000000">
              <w:rPr>
                <w:rFonts w:ascii="Calibri" w:cs="Calibri" w:eastAsia="Calibri" w:hAnsi="Calibri"/>
                <w:rtl w:val="0"/>
              </w:rPr>
              <w:t xml:space="preserve">Organisation</w:t>
            </w:r>
          </w:p>
        </w:tc>
        <w:tc>
          <w:tcPr>
            <w:shd w:fill="auto" w:val="clear"/>
            <w:tcMar>
              <w:top w:w="100.0" w:type="dxa"/>
              <w:left w:w="100.0" w:type="dxa"/>
              <w:bottom w:w="100.0" w:type="dxa"/>
              <w:right w:w="100.0" w:type="dxa"/>
            </w:tcMar>
          </w:tcPr>
          <w:p w:rsidR="00000000" w:rsidDel="00000000" w:rsidP="00000000" w:rsidRDefault="00000000" w:rsidRPr="00000000" w14:paraId="000000A6">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rPr>
            </w:pPr>
            <w:r w:rsidDel="00000000" w:rsidR="00000000" w:rsidRPr="00000000">
              <w:rPr>
                <w:rFonts w:ascii="Calibri" w:cs="Calibri" w:eastAsia="Calibri" w:hAnsi="Calibri"/>
                <w:rtl w:val="0"/>
              </w:rPr>
              <w:t xml:space="preserve">Excellent organisational skills, time and task management skills.</w:t>
            </w:r>
          </w:p>
        </w:tc>
      </w:tr>
      <w:tr>
        <w:trPr>
          <w:cantSplit w:val="0"/>
          <w:trHeight w:val="440"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8">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rPr>
            </w:pPr>
            <w:r w:rsidDel="00000000" w:rsidR="00000000" w:rsidRPr="00000000">
              <w:rPr>
                <w:rFonts w:ascii="Calibri" w:cs="Calibri" w:eastAsia="Calibri" w:hAnsi="Calibri"/>
                <w:rtl w:val="0"/>
              </w:rPr>
              <w:t xml:space="preserve">Ability to work under pressure and to deadlines.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9">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rPr>
            </w:pPr>
            <w:r w:rsidDel="00000000" w:rsidR="00000000" w:rsidRPr="00000000">
              <w:rPr>
                <w:rFonts w:ascii="Calibri" w:cs="Calibri" w:eastAsia="Calibri" w:hAnsi="Calibri"/>
                <w:rtl w:val="0"/>
              </w:rPr>
              <w:t xml:space="preserve">Equal Opportunities</w:t>
            </w:r>
          </w:p>
        </w:tc>
        <w:tc>
          <w:tcPr>
            <w:shd w:fill="auto" w:val="clear"/>
            <w:tcMar>
              <w:top w:w="100.0" w:type="dxa"/>
              <w:left w:w="100.0" w:type="dxa"/>
              <w:bottom w:w="100.0" w:type="dxa"/>
              <w:right w:w="100.0" w:type="dxa"/>
            </w:tcMar>
          </w:tcPr>
          <w:p w:rsidR="00000000" w:rsidDel="00000000" w:rsidP="00000000" w:rsidRDefault="00000000" w:rsidRPr="00000000" w14:paraId="000000AA">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rPr>
            </w:pPr>
            <w:r w:rsidDel="00000000" w:rsidR="00000000" w:rsidRPr="00000000">
              <w:rPr>
                <w:rFonts w:ascii="Calibri" w:cs="Calibri" w:eastAsia="Calibri" w:hAnsi="Calibri"/>
                <w:rtl w:val="0"/>
              </w:rPr>
              <w:t xml:space="preserve">A commitment to implement the Council’s Equal Opportunities Policy, an awareness of Equal Opportunities issues including an understanding of the implications of Equal Opportunities Policy and Practice for the management of children’s learning and liaison with parents, carers and members of the public</w:t>
            </w:r>
          </w:p>
        </w:tc>
      </w:tr>
    </w:tbl>
    <w:p w:rsidR="00000000" w:rsidDel="00000000" w:rsidP="00000000" w:rsidRDefault="00000000" w:rsidRPr="00000000" w14:paraId="000000AB">
      <w:pPr>
        <w:widowControl w:val="0"/>
        <w:spacing w:after="200" w:lineRule="auto"/>
        <w:ind w:right="-341"/>
        <w:jc w:val="both"/>
        <w:rPr>
          <w:rFonts w:ascii="Calibri" w:cs="Calibri" w:eastAsia="Calibri" w:hAnsi="Calibri"/>
          <w:b w:val="1"/>
          <w:bCs w:val="1"/>
          <w:sz w:val="24"/>
          <w:szCs w:val="24"/>
        </w:rPr>
      </w:pPr>
      <w:r w:rsidDel="00000000" w:rsidR="00000000" w:rsidRPr="00000000">
        <w:rPr>
          <w:rtl w:val="0"/>
        </w:rPr>
      </w:r>
    </w:p>
    <w:sectPr>
      <w:headerReference r:id="rId10" w:type="default"/>
      <w:pgSz w:h="16838" w:w="11906" w:orient="portrait"/>
      <w:pgMar w:bottom="1440" w:top="708"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C">
    <w:pPr>
      <w:pStyle w:val="Heading1"/>
      <w:widowControl w:val="0"/>
      <w:tabs>
        <w:tab w:val="left" w:leader="none" w:pos="-1440"/>
        <w:tab w:val="left" w:leader="none" w:pos="-720"/>
        <w:tab w:val="left" w:leader="none" w:pos="720"/>
        <w:tab w:val="left" w:leader="none" w:pos="4320"/>
      </w:tabs>
      <w:spacing w:after="0" w:before="0" w:line="240" w:lineRule="auto"/>
      <w:rPr>
        <w:rFonts w:ascii="Calibri" w:cs="Calibri" w:eastAsia="Calibri" w:hAnsi="Calibri"/>
        <w:sz w:val="36"/>
        <w:szCs w:val="36"/>
      </w:rPr>
    </w:pPr>
    <w:bookmarkStart w:colFirst="0" w:colLast="0" w:name="_heading=h.io96h24ohpbo" w:id="0"/>
    <w:bookmarkEnd w:id="0"/>
    <w:r w:rsidDel="00000000" w:rsidR="00000000" w:rsidRPr="00000000">
      <w:rPr>
        <w:rFonts w:ascii="Calibri" w:cs="Calibri" w:eastAsia="Calibri" w:hAnsi="Calibri"/>
        <w:sz w:val="36"/>
        <w:szCs w:val="36"/>
        <w:rtl w:val="0"/>
      </w:rPr>
      <w:t xml:space="preserve">Job Description – KS2 Teacher - Fixed Term Maternity Cover</w:t>
    </w:r>
  </w:p>
  <w:p w:rsidR="00000000" w:rsidDel="00000000" w:rsidP="00000000" w:rsidRDefault="00000000" w:rsidRPr="00000000" w14:paraId="000000AD">
    <w:pPr>
      <w:tabs>
        <w:tab w:val="left" w:leader="none" w:pos="-1440"/>
        <w:tab w:val="left" w:leader="none" w:pos="-720"/>
        <w:tab w:val="left" w:leader="none" w:pos="720"/>
        <w:tab w:val="left" w:leader="none" w:pos="4320"/>
      </w:tabs>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tblPr>
      <w:tblStyleRowBandSize w:val="1"/>
      <w:tblStyleColBandSize w:val="1"/>
    </w:tblPr>
  </w:style>
  <w:style w:type="table" w:styleId="a0" w:customStyle="1">
    <w:basedOn w:val="TableNormal0"/>
    <w:tblPr>
      <w:tblStyleRowBandSize w:val="1"/>
      <w:tblStyleColBandSize w:val="1"/>
    </w:tblPr>
  </w:style>
  <w:style w:type="table" w:styleId="a1" w:customStyle="1">
    <w:basedOn w:val="TableNormal0"/>
    <w:tblPr>
      <w:tblStyleRowBandSize w:val="1"/>
      <w:tblStyleColBandSize w:val="1"/>
    </w:tblPr>
  </w:style>
  <w:style w:type="paragraph" w:styleId="Header">
    <w:name w:val="header"/>
    <w:basedOn w:val="Normal"/>
    <w:link w:val="HeaderChar"/>
    <w:uiPriority w:val="99"/>
    <w:unhideWhenUsed w:val="1"/>
    <w:rsid w:val="00291205"/>
    <w:pPr>
      <w:tabs>
        <w:tab w:val="center" w:pos="4513"/>
        <w:tab w:val="right" w:pos="9026"/>
      </w:tabs>
      <w:spacing w:line="240" w:lineRule="auto"/>
    </w:pPr>
  </w:style>
  <w:style w:type="character" w:styleId="HeaderChar" w:customStyle="1">
    <w:name w:val="Header Char"/>
    <w:basedOn w:val="DefaultParagraphFont"/>
    <w:link w:val="Header"/>
    <w:uiPriority w:val="99"/>
    <w:rsid w:val="00291205"/>
  </w:style>
  <w:style w:type="paragraph" w:styleId="Footer">
    <w:name w:val="footer"/>
    <w:basedOn w:val="Normal"/>
    <w:link w:val="FooterChar"/>
    <w:uiPriority w:val="99"/>
    <w:unhideWhenUsed w:val="1"/>
    <w:rsid w:val="00291205"/>
    <w:pPr>
      <w:tabs>
        <w:tab w:val="center" w:pos="4513"/>
        <w:tab w:val="right" w:pos="9026"/>
      </w:tabs>
      <w:spacing w:line="240" w:lineRule="auto"/>
    </w:pPr>
  </w:style>
  <w:style w:type="character" w:styleId="FooterChar" w:customStyle="1">
    <w:name w:val="Footer Char"/>
    <w:basedOn w:val="DefaultParagraphFont"/>
    <w:link w:val="Footer"/>
    <w:uiPriority w:val="99"/>
    <w:rsid w:val="00291205"/>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hyperlink" Target="https://www.gov.uk/government/organisations/disclosure-and-barring-service"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wessexgardens.co.uk/attachments/download.asp?file=6815&amp;type=pdf" TargetMode="External"/><Relationship Id="rId8" Type="http://schemas.openxmlformats.org/officeDocument/2006/relationships/hyperlink" Target="https://www.gov.uk/government/organisations/disclosure-and-barring-ser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6ecyNl0hOoClGYFmqHq/Uzlycw==">CgMxLjAyDmguaW85NmgyNG9ocGJvOAByITFpM0Z1d282U1FDUVBWRTZCS1dyOFQ0azlWeUt3ZEduTg==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2026-03-26T15:38:00Z</dcterms:created>
  <dc:creator>A Banks</dc:creator>
</cp:coreProperties>
</file>